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/>
      </w:pPr>
      <w:bookmarkStart w:id="0" w:name="_GoBack"/>
      <w:bookmarkEnd w:id="0"/>
      <w:r>
        <w:rPr>
          <w:rFonts w:ascii="ＭＳ 明朝" w:hAnsi="ＭＳ 明朝"/>
        </w:rPr>
        <w:t>様式第１２号</w:t>
      </w:r>
    </w:p>
    <w:p>
      <w:pPr>
        <w:pStyle w:val="Style19"/>
        <w:rPr/>
      </w:pPr>
      <w:r>
        <w:rPr/>
      </w:r>
    </w:p>
    <w:p>
      <w:pPr>
        <w:pStyle w:val="Style19"/>
        <w:jc w:val="center"/>
        <w:rPr/>
      </w:pPr>
      <w:r>
        <w:rPr>
          <w:rFonts w:ascii="ＭＳ 明朝" w:hAnsi="ＭＳ 明朝"/>
          <w:sz w:val="28"/>
          <w:szCs w:val="28"/>
        </w:rPr>
        <w:t>墓　園　施　設　等　工　事　完　成　届</w:t>
      </w:r>
    </w:p>
    <w:p>
      <w:pPr>
        <w:pStyle w:val="Style19"/>
        <w:rPr/>
      </w:pPr>
      <w:r>
        <w:rPr/>
      </w:r>
    </w:p>
    <w:p>
      <w:pPr>
        <w:pStyle w:val="Style19"/>
        <w:jc w:val="right"/>
        <w:rPr/>
      </w:pPr>
      <w:r>
        <w:rPr>
          <w:rFonts w:ascii="ＭＳ 明朝" w:hAnsi="ＭＳ 明朝"/>
        </w:rPr>
        <w:t>令和　　年　　月　　日　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Fonts w:cs="Times New Roman" w:eastAsia="Times New Roman"/>
        </w:rPr>
        <w:t xml:space="preserve"> </w:t>
      </w:r>
      <w:r>
        <w:rPr>
          <w:rFonts w:ascii="ＭＳ 明朝" w:hAnsi="ＭＳ 明朝"/>
        </w:rPr>
        <w:t>　壬生町長　様</w:t>
      </w:r>
    </w:p>
    <w:p>
      <w:pPr>
        <w:pStyle w:val="Style19"/>
        <w:rPr/>
      </w:pPr>
      <w:r>
        <w:rPr/>
      </w:r>
    </w:p>
    <w:p>
      <w:pPr>
        <w:pStyle w:val="Style19"/>
        <w:ind w:left="3816" w:hanging="0"/>
        <w:rPr>
          <w:rFonts w:ascii="ＭＳ 明朝" w:hAnsi="ＭＳ 明朝"/>
        </w:rPr>
      </w:pPr>
      <w:r>
        <w:rPr>
          <w:rFonts w:ascii="ＭＳ 明朝" w:hAnsi="ＭＳ 明朝"/>
        </w:rPr>
        <w:t>使用者　住　　所</w:t>
      </w:r>
    </w:p>
    <w:p>
      <w:pPr>
        <w:pStyle w:val="Style19"/>
        <w:ind w:left="3816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ind w:left="3822" w:firstLine="840"/>
        <w:rPr>
          <w:rFonts w:cs="Times New Roman"/>
        </w:rPr>
      </w:pPr>
      <w:r>
        <w:rPr>
          <w:rFonts w:ascii="ＭＳ 明朝" w:hAnsi="ＭＳ 明朝"/>
        </w:rPr>
        <w:t>氏　　名</w:t>
      </w:r>
      <w:r>
        <w:rPr>
          <w:rFonts w:cs="Times New Roman" w:eastAsia="Times New Roman"/>
        </w:rPr>
        <w:t xml:space="preserve">                        </w:t>
      </w:r>
    </w:p>
    <w:p>
      <w:pPr>
        <w:pStyle w:val="Style19"/>
        <w:ind w:left="3822" w:firstLine="840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>
          <w:rFonts w:ascii="ＭＳ 明朝" w:hAnsi="ＭＳ 明朝"/>
        </w:rPr>
        <w:t>下記のとおり墓園施設等工事が完成しましたのでお届けします。</w:t>
      </w:r>
    </w:p>
    <w:p>
      <w:pPr>
        <w:pStyle w:val="Style19"/>
        <w:rPr/>
      </w:pPr>
      <w:r>
        <w:rPr/>
      </w:r>
    </w:p>
    <w:p>
      <w:pPr>
        <w:pStyle w:val="Style19"/>
        <w:jc w:val="center"/>
        <w:rPr/>
      </w:pPr>
      <w:r>
        <w:rPr>
          <w:rFonts w:ascii="ＭＳ 明朝" w:hAnsi="ＭＳ 明朝"/>
        </w:rPr>
        <w:t>記</w:t>
      </w:r>
    </w:p>
    <w:p>
      <w:pPr>
        <w:pStyle w:val="Style19"/>
        <w:spacing w:lineRule="exact" w:line="105"/>
        <w:rPr/>
      </w:pPr>
      <w:r>
        <w:rPr/>
      </w:r>
    </w:p>
    <w:tbl>
      <w:tblPr>
        <w:tblW w:w="8162" w:type="dxa"/>
        <w:jc w:val="left"/>
        <w:tblInd w:w="225" w:type="dxa"/>
        <w:tblLayout w:type="fixed"/>
        <w:tblCellMar>
          <w:top w:w="0" w:type="dxa"/>
          <w:left w:w="22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014"/>
        <w:gridCol w:w="6147"/>
      </w:tblGrid>
      <w:tr>
        <w:trPr>
          <w:trHeight w:val="662" w:hRule="exact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20"/>
                <w:tab w:val="center" w:pos="994" w:leader="none"/>
              </w:tabs>
              <w:spacing w:before="228" w:after="0"/>
              <w:rPr/>
            </w:pPr>
            <w:r>
              <w:rPr>
                <w:rFonts w:ascii="ＭＳ 明朝" w:hAnsi="ＭＳ 明朝"/>
                <w:spacing w:val="292"/>
              </w:rPr>
              <w:tab/>
            </w:r>
            <w:r>
              <w:rPr>
                <w:rFonts w:ascii="ＭＳ 明朝" w:hAnsi="ＭＳ 明朝"/>
                <w:spacing w:val="292"/>
              </w:rPr>
              <w:t>墓園</w:t>
            </w:r>
            <w:r>
              <w:rPr>
                <w:rFonts w:ascii="ＭＳ 明朝" w:hAnsi="ＭＳ 明朝"/>
                <w:spacing w:val="1"/>
              </w:rPr>
              <w:t>名</w:t>
            </w:r>
          </w:p>
        </w:tc>
        <w:tc>
          <w:tcPr>
            <w:tcW w:w="614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Style19"/>
              <w:widowControl w:val="false"/>
              <w:spacing w:before="228" w:after="0"/>
              <w:ind w:firstLine="210"/>
              <w:jc w:val="center"/>
              <w:rPr/>
            </w:pPr>
            <w:r>
              <w:rPr/>
              <w:t>壬　生　聖　地　公　園</w:t>
            </w:r>
          </w:p>
        </w:tc>
      </w:tr>
      <w:tr>
        <w:trPr>
          <w:trHeight w:val="569" w:hRule="exact"/>
        </w:trPr>
        <w:tc>
          <w:tcPr>
            <w:tcW w:w="2014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/>
            </w:pPr>
            <w:r>
              <w:rPr>
                <w:rFonts w:ascii="ＭＳ 明朝" w:hAnsi="ＭＳ 明朝"/>
                <w:spacing w:val="54"/>
              </w:rPr>
              <w:t>工事施行場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147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Style19"/>
              <w:widowControl w:val="false"/>
              <w:spacing w:before="228" w:after="0"/>
              <w:ind w:firstLine="320"/>
              <w:jc w:val="center"/>
              <w:rPr/>
            </w:pPr>
            <w:r>
              <w:rPr>
                <w:rFonts w:eastAsia="ＭＳ Ｐ明朝" w:ascii="ＭＳ Ｐ明朝" w:hAnsi="ＭＳ Ｐ明朝"/>
                <w:sz w:val="32"/>
                <w:szCs w:val="32"/>
              </w:rPr>
              <w:t>A</w:t>
            </w:r>
            <w:r>
              <w:rPr>
                <w:rFonts w:ascii="ＭＳ Ｐ明朝" w:hAnsi="ＭＳ Ｐ明朝" w:eastAsia="ＭＳ Ｐ明朝"/>
                <w:sz w:val="32"/>
                <w:szCs w:val="32"/>
              </w:rPr>
              <w:t>　・　</w:t>
            </w:r>
            <w:r>
              <w:rPr>
                <w:rFonts w:eastAsia="ＭＳ Ｐ明朝" w:ascii="ＭＳ Ｐ明朝" w:hAnsi="ＭＳ Ｐ明朝"/>
                <w:sz w:val="32"/>
                <w:szCs w:val="32"/>
              </w:rPr>
              <w:t xml:space="preserve">B </w:t>
            </w:r>
            <w:r>
              <w:rPr/>
              <w:t>　　　　―　　　　　―</w:t>
            </w:r>
          </w:p>
          <w:p>
            <w:pPr>
              <w:pStyle w:val="Style19"/>
              <w:widowControl w:val="false"/>
              <w:spacing w:before="228" w:after="0"/>
              <w:ind w:firstLine="63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before="228" w:after="0"/>
              <w:ind w:firstLine="630"/>
              <w:jc w:val="center"/>
              <w:rPr/>
            </w:pPr>
            <w:r>
              <w:rPr/>
              <w:t>―</w:t>
            </w:r>
            <w:r>
              <w:rPr/>
              <w:t>　　　　　―</w:t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  <w:t>-</w:t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</w:r>
          </w:p>
        </w:tc>
      </w:tr>
      <w:tr>
        <w:trPr>
          <w:trHeight w:val="577" w:hRule="exact"/>
        </w:trPr>
        <w:tc>
          <w:tcPr>
            <w:tcW w:w="2014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/>
            </w:pPr>
            <w:r>
              <w:rPr>
                <w:rFonts w:ascii="ＭＳ 明朝" w:hAnsi="ＭＳ 明朝"/>
                <w:spacing w:val="27"/>
              </w:rPr>
              <w:t>工事完成年月</w:t>
            </w:r>
            <w:r>
              <w:rPr>
                <w:rFonts w:ascii="ＭＳ 明朝" w:hAnsi="ＭＳ 明朝"/>
                <w:spacing w:val="2"/>
              </w:rPr>
              <w:t>日</w:t>
            </w:r>
          </w:p>
        </w:tc>
        <w:tc>
          <w:tcPr>
            <w:tcW w:w="6147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/>
              <w:t>令和　　　年　　　月　　　日</w:t>
            </w:r>
          </w:p>
        </w:tc>
      </w:tr>
      <w:tr>
        <w:trPr>
          <w:trHeight w:val="3261" w:hRule="exact"/>
        </w:trPr>
        <w:tc>
          <w:tcPr>
            <w:tcW w:w="2014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/>
            </w:pPr>
            <w:r>
              <w:rPr>
                <w:rFonts w:ascii="ＭＳ 明朝" w:hAnsi="ＭＳ 明朝"/>
                <w:spacing w:val="54"/>
              </w:rPr>
              <w:t>工事請負業</w:t>
            </w:r>
            <w:r>
              <w:rPr>
                <w:rFonts w:ascii="ＭＳ 明朝" w:hAnsi="ＭＳ 明朝"/>
              </w:rPr>
              <w:t>者</w:t>
            </w:r>
          </w:p>
        </w:tc>
        <w:tc>
          <w:tcPr>
            <w:tcW w:w="6147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Style19"/>
              <w:widowControl w:val="false"/>
              <w:spacing w:before="228" w:after="0"/>
              <w:ind w:firstLine="210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住　所</w:t>
            </w:r>
          </w:p>
          <w:p>
            <w:pPr>
              <w:pStyle w:val="Style19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　</w:t>
            </w:r>
            <w:r>
              <w:rPr>
                <w:rFonts w:ascii="ＭＳ 明朝" w:hAnsi="ＭＳ 明朝"/>
              </w:rPr>
              <w:t>氏　名</w:t>
            </w:r>
            <w:r>
              <w:rPr>
                <w:rFonts w:cs="Times New Roman" w:eastAsia="Times New Roman"/>
              </w:rPr>
              <w:t xml:space="preserve">                      </w:t>
            </w:r>
          </w:p>
          <w:p>
            <w:pPr>
              <w:pStyle w:val="Style19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/>
            </w:pPr>
            <w:r>
              <w:rPr/>
            </w:r>
          </w:p>
          <w:p>
            <w:pPr>
              <w:pStyle w:val="Style19"/>
              <w:widowControl w:val="false"/>
              <w:rPr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eastAsia="Times New Roman"/>
              </w:rPr>
              <w:t xml:space="preserve">                       </w:t>
            </w:r>
            <w:r>
              <w:rPr>
                <w:rFonts w:ascii="ＭＳ 明朝" w:hAnsi="ＭＳ 明朝"/>
              </w:rPr>
              <w:t>　　℡　　　（　　）</w:t>
            </w:r>
          </w:p>
        </w:tc>
      </w:tr>
      <w:tr>
        <w:trPr>
          <w:trHeight w:val="1128" w:hRule="exact"/>
        </w:trPr>
        <w:tc>
          <w:tcPr>
            <w:tcW w:w="2014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before="228" w:after="0"/>
              <w:jc w:val="center"/>
              <w:rPr/>
            </w:pPr>
            <w:r>
              <w:rPr>
                <w:rFonts w:ascii="ＭＳ 明朝" w:hAnsi="ＭＳ 明朝"/>
                <w:spacing w:val="160"/>
              </w:rPr>
              <w:t>添付書</w:t>
            </w:r>
            <w:r>
              <w:rPr>
                <w:rFonts w:ascii="ＭＳ 明朝" w:hAnsi="ＭＳ 明朝"/>
              </w:rPr>
              <w:t>類</w:t>
            </w:r>
          </w:p>
        </w:tc>
        <w:tc>
          <w:tcPr>
            <w:tcW w:w="614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Style19"/>
              <w:widowControl w:val="false"/>
              <w:spacing w:before="228" w:after="0"/>
              <w:ind w:firstLine="210"/>
              <w:jc w:val="left"/>
              <w:rPr/>
            </w:pPr>
            <w:r>
              <w:rPr>
                <w:rFonts w:eastAsia="Times New Roman" w:cs="Times New Roman"/>
              </w:rPr>
              <w:t>(1)</w:t>
            </w:r>
            <w:r>
              <w:rPr>
                <w:rFonts w:ascii="ＭＳ 明朝" w:hAnsi="ＭＳ 明朝"/>
              </w:rPr>
              <w:t>工事完成写真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/>
              </w:rPr>
              <w:t>全景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>
      <w:pPr>
        <w:pStyle w:val="Style19"/>
        <w:spacing w:lineRule="exact" w:line="228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 w:customStyle="1">
    <w:name w:val="一太郎"/>
    <w:qFormat/>
    <w:pPr>
      <w:widowControl w:val="false"/>
      <w:bidi w:val="0"/>
      <w:spacing w:lineRule="exact" w:line="333" w:before="0" w:after="0"/>
      <w:jc w:val="both"/>
    </w:pPr>
    <w:rPr>
      <w:rFonts w:ascii="Times New Roman" w:hAnsi="Times New Roman" w:cs="ＭＳ 明朝" w:eastAsia="ＭＳ 明朝"/>
      <w:color w:val="auto"/>
      <w:kern w:val="0"/>
      <w:sz w:val="21"/>
      <w:szCs w:val="21"/>
      <w:lang w:val="en-US" w:eastAsia="ja-JP" w:bidi="ar-SA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126</Words>
  <Characters>128</Characters>
  <CharactersWithSpaces>266</CharactersWithSpaces>
  <Paragraphs>22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2023-12-06T09:02:00Z</dcterms:created>
  <dc:creator>U1706</dc:creator>
  <dc:description/>
  <dc:language>ja-JP</dc:language>
  <cp:lastModifiedBy>U1706</cp:lastModifiedBy>
  <cp:lastPrinted>2014-01-15T05:32:00Z</cp:lastPrinted>
  <dcterms:modified xsi:type="dcterms:W3CDTF">2023-12-06T09:02:00Z</dcterms:modified>
  <cp:revision>2</cp:revision>
  <dc:subject/>
  <dc:title>様式第１２号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