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D2" w:rsidRDefault="006A59D2" w:rsidP="00285DD7">
      <w:pPr>
        <w:rPr>
          <w:rFonts w:hAnsi="ＭＳ 明朝"/>
        </w:rPr>
      </w:pPr>
      <w:r>
        <w:rPr>
          <w:rFonts w:hAnsi="ＭＳ 明朝" w:hint="eastAsia"/>
        </w:rPr>
        <w:t>様式第１号（第５条関係）</w:t>
      </w:r>
    </w:p>
    <w:p w:rsidR="007252B7" w:rsidRDefault="007252B7" w:rsidP="00285DD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:rsidR="007252B7" w:rsidRDefault="007252B7" w:rsidP="007252B7">
      <w:pPr>
        <w:jc w:val="center"/>
        <w:rPr>
          <w:rFonts w:hAnsi="ＭＳ 明朝"/>
        </w:rPr>
      </w:pPr>
      <w:r>
        <w:rPr>
          <w:rFonts w:hAnsi="ＭＳ 明朝" w:hint="eastAsia"/>
        </w:rPr>
        <w:t>壬生町アピアランスケア支援助成金交付申請書</w:t>
      </w:r>
    </w:p>
    <w:p w:rsidR="007252B7" w:rsidRDefault="007252B7" w:rsidP="00285DD7">
      <w:pPr>
        <w:rPr>
          <w:rFonts w:hAnsi="ＭＳ 明朝"/>
        </w:rPr>
      </w:pPr>
    </w:p>
    <w:p w:rsidR="007252B7" w:rsidRDefault="007252B7" w:rsidP="00285DD7">
      <w:pPr>
        <w:rPr>
          <w:rFonts w:hAnsi="ＭＳ 明朝"/>
        </w:rPr>
      </w:pPr>
      <w:r>
        <w:rPr>
          <w:rFonts w:hAnsi="ＭＳ 明朝" w:hint="eastAsia"/>
        </w:rPr>
        <w:t xml:space="preserve">　壬生町長　</w:t>
      </w:r>
      <w:r w:rsidR="00B33A50">
        <w:rPr>
          <w:rFonts w:hAnsi="ＭＳ 明朝" w:hint="eastAsia"/>
        </w:rPr>
        <w:t xml:space="preserve">小菅　一弥　</w:t>
      </w:r>
      <w:r>
        <w:rPr>
          <w:rFonts w:hAnsi="ＭＳ 明朝" w:hint="eastAsia"/>
        </w:rPr>
        <w:t>様</w:t>
      </w:r>
    </w:p>
    <w:p w:rsidR="007252B7" w:rsidRPr="0073618B" w:rsidRDefault="007252B7" w:rsidP="00285DD7">
      <w:pPr>
        <w:rPr>
          <w:rFonts w:hAnsi="ＭＳ 明朝"/>
        </w:rPr>
      </w:pPr>
    </w:p>
    <w:p w:rsidR="007252B7" w:rsidRDefault="007252B7" w:rsidP="00285DD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571D0">
        <w:rPr>
          <w:rFonts w:hAnsi="ＭＳ 明朝" w:hint="eastAsia"/>
        </w:rPr>
        <w:t>壬生町</w:t>
      </w:r>
      <w:r>
        <w:rPr>
          <w:rFonts w:hAnsi="ＭＳ 明朝" w:hint="eastAsia"/>
        </w:rPr>
        <w:t>アピアランスケア支援</w:t>
      </w:r>
      <w:r w:rsidRPr="008571D0">
        <w:rPr>
          <w:rFonts w:hAnsi="ＭＳ 明朝" w:hint="eastAsia"/>
        </w:rPr>
        <w:t>助成</w:t>
      </w:r>
      <w:r>
        <w:rPr>
          <w:rFonts w:hAnsi="ＭＳ 明朝" w:hint="eastAsia"/>
        </w:rPr>
        <w:t>金交付</w:t>
      </w:r>
      <w:r w:rsidRPr="008571D0">
        <w:rPr>
          <w:rFonts w:hAnsi="ＭＳ 明朝" w:hint="eastAsia"/>
        </w:rPr>
        <w:t>要綱第５条第１項の規定に基づき、</w:t>
      </w:r>
      <w:r>
        <w:rPr>
          <w:rFonts w:hAnsi="ＭＳ 明朝" w:hint="eastAsia"/>
        </w:rPr>
        <w:t>壬生町アピアランスケア支援</w:t>
      </w:r>
      <w:r w:rsidRPr="008571D0">
        <w:rPr>
          <w:rFonts w:hAnsi="ＭＳ 明朝" w:hint="eastAsia"/>
        </w:rPr>
        <w:t>助成金の交付を受けたく次のとおり申請します。</w:t>
      </w:r>
    </w:p>
    <w:p w:rsidR="006A59D2" w:rsidRPr="007252B7" w:rsidRDefault="006A59D2" w:rsidP="00285DD7">
      <w:pPr>
        <w:rPr>
          <w:rFonts w:hAnsi="ＭＳ 明朝"/>
        </w:rPr>
      </w:pPr>
    </w:p>
    <w:p w:rsidR="007252B7" w:rsidRPr="00A95798" w:rsidRDefault="007252B7" w:rsidP="007252B7">
      <w:pPr>
        <w:ind w:firstLineChars="2100" w:firstLine="4762"/>
        <w:rPr>
          <w:rFonts w:hAnsi="ＭＳ 明朝"/>
        </w:rPr>
      </w:pPr>
      <w:r>
        <w:rPr>
          <w:rFonts w:hAnsi="ＭＳ 明朝" w:hint="eastAsia"/>
        </w:rPr>
        <w:t>申請者</w:t>
      </w:r>
      <w:r w:rsidRPr="00A95798">
        <w:rPr>
          <w:rFonts w:hAnsi="ＭＳ 明朝" w:hint="eastAsia"/>
        </w:rPr>
        <w:t xml:space="preserve">　住</w:t>
      </w:r>
      <w:r>
        <w:rPr>
          <w:rFonts w:hAnsi="ＭＳ 明朝" w:hint="eastAsia"/>
        </w:rPr>
        <w:t xml:space="preserve">　</w:t>
      </w:r>
      <w:r w:rsidRPr="00A95798">
        <w:rPr>
          <w:rFonts w:hAnsi="ＭＳ 明朝" w:hint="eastAsia"/>
        </w:rPr>
        <w:t>所</w:t>
      </w:r>
    </w:p>
    <w:p w:rsidR="007252B7" w:rsidRPr="00A95798" w:rsidRDefault="007252B7" w:rsidP="007252B7">
      <w:pPr>
        <w:rPr>
          <w:rFonts w:hAnsi="ＭＳ 明朝"/>
        </w:rPr>
      </w:pPr>
      <w:r w:rsidRPr="00A95798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　　　　　　　</w:t>
      </w:r>
      <w:r w:rsidRPr="00A9579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95798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A95798">
        <w:rPr>
          <w:rFonts w:hAnsi="ＭＳ 明朝" w:hint="eastAsia"/>
        </w:rPr>
        <w:t xml:space="preserve">名　　　　　　　　　</w:t>
      </w:r>
      <w:r>
        <w:rPr>
          <w:rFonts w:hAnsi="ＭＳ 明朝" w:hint="eastAsia"/>
        </w:rPr>
        <w:t xml:space="preserve">　　　</w:t>
      </w:r>
    </w:p>
    <w:p w:rsidR="007252B7" w:rsidRDefault="007252B7" w:rsidP="007252B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電話番号</w:t>
      </w:r>
    </w:p>
    <w:tbl>
      <w:tblPr>
        <w:tblW w:w="9087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1"/>
        <w:gridCol w:w="1406"/>
        <w:gridCol w:w="1842"/>
        <w:gridCol w:w="2283"/>
        <w:gridCol w:w="978"/>
        <w:gridCol w:w="1857"/>
      </w:tblGrid>
      <w:tr w:rsidR="00652F4E" w:rsidRPr="00A95798" w:rsidTr="00205DCB">
        <w:trPr>
          <w:trHeight w:val="420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52F4E" w:rsidRPr="00A95798" w:rsidRDefault="00652F4E" w:rsidP="0063683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対象者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ふりがな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性別</w:t>
            </w:r>
          </w:p>
        </w:tc>
      </w:tr>
      <w:tr w:rsidR="00652F4E" w:rsidRPr="00A95798" w:rsidTr="0073618B">
        <w:trPr>
          <w:trHeight w:val="503"/>
        </w:trPr>
        <w:tc>
          <w:tcPr>
            <w:tcW w:w="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氏名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205DCB">
            <w:pPr>
              <w:ind w:firstLineChars="200" w:firstLine="453"/>
              <w:jc w:val="left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年　　月　　日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205DCB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男</w:t>
            </w:r>
            <w:r w:rsidR="00205DCB">
              <w:rPr>
                <w:rFonts w:hAnsi="ＭＳ 明朝" w:hint="eastAsia"/>
              </w:rPr>
              <w:t xml:space="preserve">　</w:t>
            </w:r>
            <w:r w:rsidRPr="00A95798">
              <w:rPr>
                <w:rFonts w:hAnsi="ＭＳ 明朝" w:hint="eastAsia"/>
              </w:rPr>
              <w:t>・</w:t>
            </w:r>
            <w:r w:rsidR="00205DCB">
              <w:rPr>
                <w:rFonts w:hAnsi="ＭＳ 明朝" w:hint="eastAsia"/>
              </w:rPr>
              <w:t xml:space="preserve">　</w:t>
            </w:r>
            <w:r w:rsidRPr="00A95798">
              <w:rPr>
                <w:rFonts w:hAnsi="ＭＳ 明朝" w:hint="eastAsia"/>
              </w:rPr>
              <w:t>女</w:t>
            </w:r>
          </w:p>
        </w:tc>
      </w:tr>
      <w:tr w:rsidR="00652F4E" w:rsidRPr="00A95798" w:rsidTr="00205DCB">
        <w:trPr>
          <w:trHeight w:val="27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がんの治療状況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医療機関名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治療方法</w:t>
            </w:r>
          </w:p>
        </w:tc>
      </w:tr>
      <w:tr w:rsidR="00652F4E" w:rsidRPr="00A95798" w:rsidTr="00205DCB">
        <w:trPr>
          <w:trHeight w:val="6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41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手術・放射線・薬剤</w:t>
            </w:r>
            <w:r w:rsidRPr="00A95798">
              <w:rPr>
                <w:rFonts w:hAnsi="ＭＳ 明朝" w:hint="eastAsia"/>
              </w:rPr>
              <w:br/>
              <w:t>その他（　　　　　　）</w:t>
            </w:r>
          </w:p>
        </w:tc>
      </w:tr>
      <w:tr w:rsidR="00652F4E" w:rsidRPr="00A95798" w:rsidTr="00205DCB">
        <w:trPr>
          <w:trHeight w:val="8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がんの治療を受けていること</w:t>
            </w:r>
            <w:r w:rsidR="00A8250F">
              <w:rPr>
                <w:rFonts w:hAnsi="ＭＳ 明朝" w:hint="eastAsia"/>
              </w:rPr>
              <w:t>、または受けていたこと</w:t>
            </w:r>
            <w:r w:rsidRPr="00A95798">
              <w:rPr>
                <w:rFonts w:hAnsi="ＭＳ 明朝" w:hint="eastAsia"/>
              </w:rPr>
              <w:t>を証する書類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2F4E" w:rsidRDefault="00652F4E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診療明細書・治療</w:t>
            </w:r>
            <w:r w:rsidRPr="00A95798">
              <w:rPr>
                <w:rFonts w:hAnsi="ＭＳ 明朝" w:hint="eastAsia"/>
              </w:rPr>
              <w:t>方針計画書</w:t>
            </w:r>
            <w:r>
              <w:rPr>
                <w:rFonts w:hAnsi="ＭＳ 明朝" w:hint="eastAsia"/>
              </w:rPr>
              <w:t>・</w:t>
            </w:r>
            <w:r w:rsidRPr="00A95798">
              <w:rPr>
                <w:rFonts w:hAnsi="ＭＳ 明朝" w:hint="eastAsia"/>
              </w:rPr>
              <w:br/>
              <w:t>その他（　　　　　　　　　　　　　　　　　　）</w:t>
            </w:r>
          </w:p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※該当するものを〇で囲む</w:t>
            </w:r>
          </w:p>
        </w:tc>
      </w:tr>
      <w:tr w:rsidR="00652F4E" w:rsidRPr="00A95798" w:rsidTr="00205DCB">
        <w:trPr>
          <w:trHeight w:val="270"/>
        </w:trPr>
        <w:tc>
          <w:tcPr>
            <w:tcW w:w="72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52F4E" w:rsidRPr="00A95798" w:rsidRDefault="00652F4E" w:rsidP="0063683F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購入した補整具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医療用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ウィッグ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購入年月日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5DCB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購入経費×</w:t>
            </w:r>
            <w:r w:rsidR="00205DCB">
              <w:rPr>
                <w:rFonts w:hAnsi="ＭＳ 明朝" w:hint="eastAsia"/>
              </w:rPr>
              <w:t>０．５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>1</w:t>
            </w:r>
            <w:r w:rsidRPr="00A95798">
              <w:rPr>
                <w:rFonts w:hAnsi="ＭＳ 明朝" w:hint="eastAsia"/>
              </w:rPr>
              <w:t>円未満切捨</w:t>
            </w:r>
          </w:p>
        </w:tc>
      </w:tr>
      <w:tr w:rsidR="00652F4E" w:rsidRPr="00A95798" w:rsidTr="0073618B">
        <w:trPr>
          <w:trHeight w:val="429"/>
        </w:trPr>
        <w:tc>
          <w:tcPr>
            <w:tcW w:w="72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  <w:r w:rsidR="00A667FE">
              <w:rPr>
                <w:rFonts w:hAnsi="ＭＳ 明朝" w:hint="eastAsia"/>
              </w:rPr>
              <w:t xml:space="preserve">　　　　　　　円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（ア）</w:t>
            </w:r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652F4E" w:rsidRPr="00A95798">
              <w:rPr>
                <w:rFonts w:hAnsi="ＭＳ 明朝" w:hint="eastAsia"/>
              </w:rPr>
              <w:t>円</w:t>
            </w:r>
          </w:p>
        </w:tc>
      </w:tr>
      <w:tr w:rsidR="00652F4E" w:rsidRPr="00A95798" w:rsidTr="00205DCB">
        <w:trPr>
          <w:trHeight w:val="270"/>
        </w:trPr>
        <w:tc>
          <w:tcPr>
            <w:tcW w:w="72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乳房補整具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（右側）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購入年月日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5DCB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購入経費×</w:t>
            </w:r>
            <w:r w:rsidR="00205DCB">
              <w:rPr>
                <w:rFonts w:hAnsi="ＭＳ 明朝" w:hint="eastAsia"/>
              </w:rPr>
              <w:t>０．５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>1</w:t>
            </w:r>
            <w:r w:rsidRPr="00A95798">
              <w:rPr>
                <w:rFonts w:hAnsi="ＭＳ 明朝" w:hint="eastAsia"/>
              </w:rPr>
              <w:t>円未満切捨</w:t>
            </w:r>
          </w:p>
        </w:tc>
      </w:tr>
      <w:tr w:rsidR="00652F4E" w:rsidRPr="00A95798" w:rsidTr="0073618B">
        <w:trPr>
          <w:trHeight w:val="390"/>
        </w:trPr>
        <w:tc>
          <w:tcPr>
            <w:tcW w:w="72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  <w:r w:rsidR="00A667FE">
              <w:rPr>
                <w:rFonts w:hAnsi="ＭＳ 明朝" w:hint="eastAsia"/>
              </w:rPr>
              <w:t xml:space="preserve">　　　　　　　円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（イ）</w:t>
            </w:r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652F4E" w:rsidRPr="00A95798">
              <w:rPr>
                <w:rFonts w:hAnsi="ＭＳ 明朝" w:hint="eastAsia"/>
              </w:rPr>
              <w:t>円</w:t>
            </w:r>
          </w:p>
        </w:tc>
      </w:tr>
      <w:tr w:rsidR="00652F4E" w:rsidRPr="00A95798" w:rsidTr="00205DCB">
        <w:trPr>
          <w:trHeight w:val="270"/>
        </w:trPr>
        <w:tc>
          <w:tcPr>
            <w:tcW w:w="72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乳房補整具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（左側）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購入年月日</w:t>
            </w:r>
          </w:p>
        </w:tc>
        <w:tc>
          <w:tcPr>
            <w:tcW w:w="2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5DCB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購入経費×</w:t>
            </w:r>
            <w:r w:rsidR="00205DCB">
              <w:rPr>
                <w:rFonts w:hAnsi="ＭＳ 明朝" w:hint="eastAsia"/>
              </w:rPr>
              <w:t>０．５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>1</w:t>
            </w:r>
            <w:r w:rsidRPr="00A95798">
              <w:rPr>
                <w:rFonts w:hAnsi="ＭＳ 明朝" w:hint="eastAsia"/>
              </w:rPr>
              <w:t>円未満切捨</w:t>
            </w:r>
          </w:p>
        </w:tc>
      </w:tr>
      <w:tr w:rsidR="00652F4E" w:rsidRPr="00A95798" w:rsidTr="0073618B">
        <w:trPr>
          <w:trHeight w:val="406"/>
        </w:trPr>
        <w:tc>
          <w:tcPr>
            <w:tcW w:w="72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  <w:r w:rsidR="00A667FE">
              <w:rPr>
                <w:rFonts w:hAnsi="ＭＳ 明朝" w:hint="eastAsia"/>
              </w:rPr>
              <w:t xml:space="preserve">　　　　　　　</w:t>
            </w:r>
            <w:bookmarkStart w:id="0" w:name="_GoBack"/>
            <w:bookmarkEnd w:id="0"/>
            <w:r w:rsidR="00A667FE">
              <w:rPr>
                <w:rFonts w:hAnsi="ＭＳ 明朝" w:hint="eastAsia"/>
              </w:rPr>
              <w:t>円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（ウ）</w:t>
            </w:r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652F4E" w:rsidRPr="00A95798">
              <w:rPr>
                <w:rFonts w:hAnsi="ＭＳ 明朝" w:hint="eastAsia"/>
              </w:rPr>
              <w:t>円</w:t>
            </w:r>
          </w:p>
        </w:tc>
      </w:tr>
      <w:tr w:rsidR="00652F4E" w:rsidRPr="00A95798" w:rsidTr="00205DCB">
        <w:trPr>
          <w:trHeight w:val="675"/>
        </w:trPr>
        <w:tc>
          <w:tcPr>
            <w:tcW w:w="72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52F4E" w:rsidRPr="00A95798" w:rsidRDefault="00652F4E" w:rsidP="0063683F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申請金額の算定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医療用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ウィッグ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CB" w:rsidRDefault="00205DCB" w:rsidP="00C45D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</w:t>
            </w:r>
            <w:r w:rsidR="00652F4E" w:rsidRPr="00A95798">
              <w:rPr>
                <w:rFonts w:hAnsi="ＭＳ 明朝" w:hint="eastAsia"/>
              </w:rPr>
              <w:t>金額限度額（</w:t>
            </w:r>
            <w:r>
              <w:rPr>
                <w:rFonts w:hAnsi="ＭＳ 明朝" w:hint="eastAsia"/>
              </w:rPr>
              <w:t>３０，０００</w:t>
            </w:r>
            <w:r w:rsidR="00652F4E" w:rsidRPr="00A95798">
              <w:rPr>
                <w:rFonts w:hAnsi="ＭＳ 明朝" w:hint="eastAsia"/>
              </w:rPr>
              <w:t>円）と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（ア）のいずれか低い額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（Ａ）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652F4E" w:rsidRPr="00A95798">
              <w:rPr>
                <w:rFonts w:hAnsi="ＭＳ 明朝" w:hint="eastAsia"/>
              </w:rPr>
              <w:t>円</w:t>
            </w:r>
          </w:p>
        </w:tc>
      </w:tr>
      <w:tr w:rsidR="00652F4E" w:rsidRPr="00A95798" w:rsidTr="00205DCB">
        <w:trPr>
          <w:trHeight w:val="675"/>
        </w:trPr>
        <w:tc>
          <w:tcPr>
            <w:tcW w:w="72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乳房補整具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（右側）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0F" w:rsidRDefault="00205DCB" w:rsidP="00C45D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</w:t>
            </w:r>
            <w:r w:rsidR="00652F4E" w:rsidRPr="00A95798">
              <w:rPr>
                <w:rFonts w:hAnsi="ＭＳ 明朝" w:hint="eastAsia"/>
              </w:rPr>
              <w:t>金額限度額（</w:t>
            </w:r>
            <w:r w:rsidR="00911F10">
              <w:rPr>
                <w:rFonts w:hAnsi="ＭＳ 明朝" w:hint="eastAsia"/>
              </w:rPr>
              <w:t>２０，０００</w:t>
            </w:r>
            <w:r w:rsidR="00652F4E" w:rsidRPr="00A95798">
              <w:rPr>
                <w:rFonts w:hAnsi="ＭＳ 明朝" w:hint="eastAsia"/>
              </w:rPr>
              <w:t>円）と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（イ）のいずれか低い額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（Ｂ）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652F4E" w:rsidRPr="00A95798">
              <w:rPr>
                <w:rFonts w:hAnsi="ＭＳ 明朝" w:hint="eastAsia"/>
              </w:rPr>
              <w:t>円</w:t>
            </w:r>
          </w:p>
        </w:tc>
      </w:tr>
      <w:tr w:rsidR="00652F4E" w:rsidRPr="00A95798" w:rsidTr="00205DCB">
        <w:trPr>
          <w:trHeight w:val="675"/>
        </w:trPr>
        <w:tc>
          <w:tcPr>
            <w:tcW w:w="72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乳房補整具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（左側）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0F" w:rsidRDefault="00205DCB" w:rsidP="00C45D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</w:t>
            </w:r>
            <w:r w:rsidR="00652F4E" w:rsidRPr="00A95798">
              <w:rPr>
                <w:rFonts w:hAnsi="ＭＳ 明朝" w:hint="eastAsia"/>
              </w:rPr>
              <w:t>金額限度額（</w:t>
            </w:r>
            <w:r w:rsidR="00911F10">
              <w:rPr>
                <w:rFonts w:hAnsi="ＭＳ 明朝" w:hint="eastAsia"/>
              </w:rPr>
              <w:t>２０，０００円</w:t>
            </w:r>
            <w:r w:rsidR="00652F4E" w:rsidRPr="00A95798">
              <w:rPr>
                <w:rFonts w:hAnsi="ＭＳ 明朝" w:hint="eastAsia"/>
              </w:rPr>
              <w:t>）と</w:t>
            </w:r>
          </w:p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（ウ）のいずれか低い額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（Ｃ）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652F4E" w:rsidRPr="00A95798">
              <w:rPr>
                <w:rFonts w:hAnsi="ＭＳ 明朝" w:hint="eastAsia"/>
              </w:rPr>
              <w:t>円</w:t>
            </w:r>
          </w:p>
        </w:tc>
      </w:tr>
      <w:tr w:rsidR="00652F4E" w:rsidRPr="00A95798" w:rsidTr="0073618B">
        <w:trPr>
          <w:trHeight w:val="41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F4E" w:rsidRPr="00A95798" w:rsidRDefault="00205DCB" w:rsidP="00C45D4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</w:t>
            </w:r>
            <w:r w:rsidR="00652F4E" w:rsidRPr="00A95798">
              <w:rPr>
                <w:rFonts w:hAnsi="ＭＳ 明朝" w:hint="eastAsia"/>
              </w:rPr>
              <w:t>金申請額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4E" w:rsidRPr="00A95798" w:rsidRDefault="00652F4E" w:rsidP="00C45D45">
            <w:pPr>
              <w:jc w:val="center"/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>（Ａ）+（Ｂ）+（Ｃ）の合計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  <w:r w:rsidRPr="00A9579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6368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652F4E" w:rsidRPr="00A95798">
              <w:rPr>
                <w:rFonts w:hAnsi="ＭＳ 明朝" w:hint="eastAsia"/>
              </w:rPr>
              <w:t>円</w:t>
            </w:r>
          </w:p>
        </w:tc>
      </w:tr>
      <w:tr w:rsidR="00652F4E" w:rsidRPr="00A95798" w:rsidTr="00205DCB">
        <w:trPr>
          <w:trHeight w:val="405"/>
        </w:trPr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4E" w:rsidRPr="00A95798" w:rsidRDefault="00C45D45" w:rsidP="00C45D45">
            <w:pPr>
              <w:ind w:leftChars="-46" w:hangingChars="46" w:hanging="104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652F4E" w:rsidRPr="00A95798">
              <w:rPr>
                <w:rFonts w:hAnsi="ＭＳ 明朝" w:hint="eastAsia"/>
              </w:rPr>
              <w:t>添付書類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4E" w:rsidRPr="00A95798" w:rsidRDefault="00652F4E" w:rsidP="0063683F">
            <w:pPr>
              <w:rPr>
                <w:rFonts w:hAnsi="ＭＳ 明朝"/>
              </w:rPr>
            </w:pPr>
          </w:p>
        </w:tc>
      </w:tr>
    </w:tbl>
    <w:p w:rsidR="006A59D2" w:rsidRPr="00205DCB" w:rsidRDefault="00C45D45" w:rsidP="00285DD7">
      <w:pPr>
        <w:rPr>
          <w:rFonts w:hAnsi="ＭＳ 明朝"/>
        </w:rPr>
      </w:pPr>
      <w:r>
        <w:rPr>
          <w:rFonts w:hAnsi="ＭＳ 明朝" w:hint="eastAsia"/>
        </w:rPr>
        <w:t xml:space="preserve">　①がん治療を受けていること、又は受けていたことを証する書類</w:t>
      </w:r>
    </w:p>
    <w:p w:rsidR="006A59D2" w:rsidRDefault="00C45D45" w:rsidP="00285DD7">
      <w:pPr>
        <w:rPr>
          <w:rFonts w:hAnsi="ＭＳ 明朝"/>
        </w:rPr>
      </w:pPr>
      <w:r>
        <w:rPr>
          <w:rFonts w:hAnsi="ＭＳ 明朝" w:hint="eastAsia"/>
        </w:rPr>
        <w:t xml:space="preserve">　②補整具の購入年月日及び購入経費の明細を証する書類</w:t>
      </w:r>
    </w:p>
    <w:p w:rsidR="006A59D2" w:rsidRDefault="00C45D45" w:rsidP="00285DD7">
      <w:pPr>
        <w:rPr>
          <w:rFonts w:hAnsi="ＭＳ 明朝"/>
        </w:rPr>
      </w:pPr>
      <w:r>
        <w:rPr>
          <w:rFonts w:hAnsi="ＭＳ 明朝" w:hint="eastAsia"/>
        </w:rPr>
        <w:t xml:space="preserve">　③医療用ウィッグについては、脱毛の副作用があるがん治療を受けていることを証する書類</w:t>
      </w:r>
    </w:p>
    <w:p w:rsidR="006A59D2" w:rsidRDefault="00C45D45" w:rsidP="00285DD7">
      <w:pPr>
        <w:rPr>
          <w:rFonts w:hAnsi="ＭＳ 明朝"/>
        </w:rPr>
      </w:pPr>
      <w:r>
        <w:rPr>
          <w:rFonts w:hAnsi="ＭＳ 明朝" w:hint="eastAsia"/>
        </w:rPr>
        <w:t>※申請にあたっての注意：補整具を購入した日から１年以内に申請すること。</w:t>
      </w:r>
    </w:p>
    <w:sectPr w:rsidR="006A59D2" w:rsidSect="0073618B">
      <w:pgSz w:w="11906" w:h="16838" w:code="9"/>
      <w:pgMar w:top="567" w:right="1134" w:bottom="567" w:left="1134" w:header="170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AB" w:rsidRDefault="00A341AB" w:rsidP="00753FD4">
      <w:r>
        <w:separator/>
      </w:r>
    </w:p>
  </w:endnote>
  <w:endnote w:type="continuationSeparator" w:id="0">
    <w:p w:rsidR="00A341AB" w:rsidRDefault="00A341AB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AB" w:rsidRDefault="00A341AB" w:rsidP="00753FD4">
      <w:r>
        <w:separator/>
      </w:r>
    </w:p>
  </w:footnote>
  <w:footnote w:type="continuationSeparator" w:id="0">
    <w:p w:rsidR="00A341AB" w:rsidRDefault="00A341AB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24C59"/>
    <w:multiLevelType w:val="hybridMultilevel"/>
    <w:tmpl w:val="167AA87C"/>
    <w:lvl w:ilvl="0" w:tplc="662AEDD2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AB"/>
    <w:rsid w:val="00015345"/>
    <w:rsid w:val="00042333"/>
    <w:rsid w:val="000423C1"/>
    <w:rsid w:val="000A4479"/>
    <w:rsid w:val="000D20A3"/>
    <w:rsid w:val="000D4624"/>
    <w:rsid w:val="000F1F65"/>
    <w:rsid w:val="001A736D"/>
    <w:rsid w:val="001D346A"/>
    <w:rsid w:val="001D7B30"/>
    <w:rsid w:val="001F1DCD"/>
    <w:rsid w:val="002035A9"/>
    <w:rsid w:val="002044D6"/>
    <w:rsid w:val="00205DCB"/>
    <w:rsid w:val="00233D3B"/>
    <w:rsid w:val="00250A2C"/>
    <w:rsid w:val="00285DD7"/>
    <w:rsid w:val="002A49BB"/>
    <w:rsid w:val="002F4915"/>
    <w:rsid w:val="003246C9"/>
    <w:rsid w:val="003A7BD5"/>
    <w:rsid w:val="00402E1A"/>
    <w:rsid w:val="00491770"/>
    <w:rsid w:val="004A5A5E"/>
    <w:rsid w:val="004E29EF"/>
    <w:rsid w:val="004F3FA1"/>
    <w:rsid w:val="00566A30"/>
    <w:rsid w:val="005C0E58"/>
    <w:rsid w:val="0060057C"/>
    <w:rsid w:val="00647080"/>
    <w:rsid w:val="00652F4E"/>
    <w:rsid w:val="0066401B"/>
    <w:rsid w:val="00666202"/>
    <w:rsid w:val="00681861"/>
    <w:rsid w:val="006A59D2"/>
    <w:rsid w:val="006D7BEC"/>
    <w:rsid w:val="007252B7"/>
    <w:rsid w:val="0073618B"/>
    <w:rsid w:val="00746193"/>
    <w:rsid w:val="00753FD4"/>
    <w:rsid w:val="00763ECD"/>
    <w:rsid w:val="00767A06"/>
    <w:rsid w:val="0077057D"/>
    <w:rsid w:val="0078303A"/>
    <w:rsid w:val="007E2127"/>
    <w:rsid w:val="007F7983"/>
    <w:rsid w:val="00882FEA"/>
    <w:rsid w:val="008C6350"/>
    <w:rsid w:val="008F2702"/>
    <w:rsid w:val="00911DCF"/>
    <w:rsid w:val="00911F10"/>
    <w:rsid w:val="009A28C4"/>
    <w:rsid w:val="009E4AA1"/>
    <w:rsid w:val="009F51E7"/>
    <w:rsid w:val="00A32075"/>
    <w:rsid w:val="00A341AB"/>
    <w:rsid w:val="00A41EA6"/>
    <w:rsid w:val="00A46239"/>
    <w:rsid w:val="00A667FE"/>
    <w:rsid w:val="00A8250F"/>
    <w:rsid w:val="00A95A1D"/>
    <w:rsid w:val="00AA7DCE"/>
    <w:rsid w:val="00B04FF7"/>
    <w:rsid w:val="00B336B5"/>
    <w:rsid w:val="00B33A50"/>
    <w:rsid w:val="00B35678"/>
    <w:rsid w:val="00B80535"/>
    <w:rsid w:val="00BB6F13"/>
    <w:rsid w:val="00C23E7C"/>
    <w:rsid w:val="00C45D45"/>
    <w:rsid w:val="00CB108D"/>
    <w:rsid w:val="00CE7C0F"/>
    <w:rsid w:val="00D159B8"/>
    <w:rsid w:val="00D2070C"/>
    <w:rsid w:val="00D52F54"/>
    <w:rsid w:val="00DA1751"/>
    <w:rsid w:val="00E00ECC"/>
    <w:rsid w:val="00E1126F"/>
    <w:rsid w:val="00E539B9"/>
    <w:rsid w:val="00E56ADC"/>
    <w:rsid w:val="00E6535E"/>
    <w:rsid w:val="00E66052"/>
    <w:rsid w:val="00E83698"/>
    <w:rsid w:val="00E92CD9"/>
    <w:rsid w:val="00EA379B"/>
    <w:rsid w:val="00F02111"/>
    <w:rsid w:val="00F84F76"/>
    <w:rsid w:val="00FA28D3"/>
    <w:rsid w:val="00FA4230"/>
    <w:rsid w:val="00FA674A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000F274-982B-4D4E-A091-B6DC092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52B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92C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A46239"/>
    <w:pPr>
      <w:kinsoku/>
      <w:wordWrap/>
      <w:overflowPunct/>
      <w:autoSpaceDE/>
      <w:autoSpaceDN/>
      <w:ind w:leftChars="400" w:left="840"/>
    </w:pPr>
    <w:rPr>
      <w:rFonts w:asciiTheme="minorHAnsi" w:eastAsiaTheme="minorEastAsia"/>
      <w:kern w:val="2"/>
      <w:sz w:val="21"/>
    </w:rPr>
  </w:style>
  <w:style w:type="table" w:styleId="af">
    <w:name w:val="Table Grid"/>
    <w:basedOn w:val="a1"/>
    <w:uiPriority w:val="39"/>
    <w:rsid w:val="0028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92CD9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5201-83EA-4CDB-A420-A77059D8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U6065</dc:creator>
  <cp:lastModifiedBy>U6065</cp:lastModifiedBy>
  <cp:revision>23</cp:revision>
  <cp:lastPrinted>2022-03-28T23:19:00Z</cp:lastPrinted>
  <dcterms:created xsi:type="dcterms:W3CDTF">2022-02-09T07:18:00Z</dcterms:created>
  <dcterms:modified xsi:type="dcterms:W3CDTF">2022-03-29T07:59:00Z</dcterms:modified>
</cp:coreProperties>
</file>