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9635B0" w14:textId="77777777" w:rsidR="00DE1FE8" w:rsidRDefault="00DE1FE8" w:rsidP="00E5565E">
      <w:pPr>
        <w:kinsoku/>
        <w:wordWrap/>
        <w:overflowPunct/>
        <w:autoSpaceDE/>
        <w:autoSpaceDN/>
        <w:rPr>
          <w:rFonts w:hAnsi="ＭＳ 明朝" w:cs="Times New Roman"/>
          <w:bCs/>
          <w:kern w:val="2"/>
          <w:szCs w:val="21"/>
        </w:rPr>
        <w:sectPr w:rsidR="00DE1FE8" w:rsidSect="00DE1FE8">
          <w:footerReference w:type="default" r:id="rId8"/>
          <w:type w:val="continuous"/>
          <w:pgSz w:w="11906" w:h="16838" w:code="9"/>
          <w:pgMar w:top="1418" w:right="1418" w:bottom="1418" w:left="1418" w:header="851" w:footer="992" w:gutter="0"/>
          <w:cols w:space="425"/>
          <w:docGrid w:type="linesAndChars" w:linePitch="357" w:charSpace="1382"/>
        </w:sectPr>
      </w:pPr>
    </w:p>
    <w:p w14:paraId="78015B02" w14:textId="709E6BFE" w:rsidR="00E5565E" w:rsidRDefault="00E5565E" w:rsidP="00E5565E">
      <w:pPr>
        <w:jc w:val="center"/>
        <w:rPr>
          <w:rFonts w:asciiTheme="minorEastAsia" w:eastAsiaTheme="minorEastAsia" w:hAnsiTheme="minorEastAsia"/>
          <w:bCs/>
        </w:rPr>
      </w:pPr>
      <w:r w:rsidRPr="00E5565E">
        <w:rPr>
          <w:rFonts w:asciiTheme="minorEastAsia" w:eastAsiaTheme="minorEastAsia" w:hAnsiTheme="minorEastAsia" w:hint="eastAsia"/>
          <w:bCs/>
        </w:rPr>
        <w:t>土　　採　　取　　計　　画</w:t>
      </w:r>
      <w:r>
        <w:rPr>
          <w:rFonts w:asciiTheme="minorEastAsia" w:eastAsiaTheme="minorEastAsia" w:hAnsiTheme="minorEastAsia" w:hint="eastAsia"/>
          <w:bCs/>
        </w:rPr>
        <w:t xml:space="preserve">　</w:t>
      </w:r>
    </w:p>
    <w:p w14:paraId="5C3991A6" w14:textId="670D5D47" w:rsidR="00E5565E" w:rsidRPr="00E5565E" w:rsidRDefault="00E5565E" w:rsidP="00E5565E">
      <w:pPr>
        <w:rPr>
          <w:rFonts w:asciiTheme="minorEastAsia" w:eastAsiaTheme="minorEastAsia" w:hAnsiTheme="minorEastAsia"/>
          <w:bCs/>
        </w:rPr>
      </w:pPr>
      <w:r w:rsidRPr="00E5565E">
        <w:rPr>
          <w:rFonts w:asciiTheme="minorEastAsia" w:eastAsiaTheme="minorEastAsia" w:hAnsiTheme="minorEastAsia" w:hint="eastAsia"/>
          <w:bCs/>
        </w:rPr>
        <w:t>１　特定土採取事業の目的</w:t>
      </w:r>
    </w:p>
    <w:p w14:paraId="27957BD3" w14:textId="77777777" w:rsidR="00E5565E" w:rsidRPr="00E5565E" w:rsidRDefault="00E5565E" w:rsidP="00E5565E">
      <w:pPr>
        <w:rPr>
          <w:rFonts w:asciiTheme="minorEastAsia" w:eastAsiaTheme="minorEastAsia" w:hAnsiTheme="minorEastAsia"/>
          <w:bCs/>
        </w:rPr>
      </w:pPr>
    </w:p>
    <w:p w14:paraId="2CBC246C" w14:textId="77777777" w:rsidR="00E5565E" w:rsidRPr="00E5565E" w:rsidRDefault="00E5565E" w:rsidP="00E5565E">
      <w:pPr>
        <w:rPr>
          <w:rFonts w:asciiTheme="minorEastAsia" w:eastAsiaTheme="minorEastAsia" w:hAnsiTheme="minorEastAsia"/>
          <w:bCs/>
        </w:rPr>
      </w:pPr>
      <w:r w:rsidRPr="00E5565E">
        <w:rPr>
          <w:rFonts w:asciiTheme="minorEastAsia" w:eastAsiaTheme="minorEastAsia" w:hAnsiTheme="minorEastAsia" w:hint="eastAsia"/>
          <w:bCs/>
        </w:rPr>
        <w:t>２　特定土採取場の区域</w:t>
      </w:r>
    </w:p>
    <w:tbl>
      <w:tblPr>
        <w:tblW w:w="8609" w:type="dxa"/>
        <w:tblInd w:w="2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05"/>
        <w:gridCol w:w="992"/>
        <w:gridCol w:w="935"/>
        <w:gridCol w:w="1186"/>
        <w:gridCol w:w="1455"/>
        <w:gridCol w:w="1316"/>
        <w:gridCol w:w="1120"/>
      </w:tblGrid>
      <w:tr w:rsidR="00E5565E" w:rsidRPr="00E5565E" w14:paraId="679F1CF4" w14:textId="77777777" w:rsidTr="005E1903">
        <w:trPr>
          <w:trHeight w:val="531"/>
        </w:trPr>
        <w:tc>
          <w:tcPr>
            <w:tcW w:w="1605" w:type="dxa"/>
            <w:vMerge w:val="restart"/>
            <w:shd w:val="clear" w:color="auto" w:fill="auto"/>
            <w:vAlign w:val="center"/>
          </w:tcPr>
          <w:p w14:paraId="48CE03BF" w14:textId="77777777" w:rsidR="00E5565E" w:rsidRPr="00E5565E" w:rsidRDefault="00E5565E" w:rsidP="00515385">
            <w:pPr>
              <w:jc w:val="center"/>
              <w:rPr>
                <w:rFonts w:asciiTheme="minorEastAsia" w:eastAsiaTheme="minorEastAsia" w:hAnsiTheme="minorEastAsia"/>
                <w:bCs/>
              </w:rPr>
            </w:pPr>
            <w:r w:rsidRPr="00E5565E">
              <w:rPr>
                <w:rFonts w:asciiTheme="minorEastAsia" w:eastAsiaTheme="minorEastAsia" w:hAnsiTheme="minorEastAsia"/>
                <w:bCs/>
              </w:rPr>
              <w:t>所</w:t>
            </w:r>
            <w:r w:rsidRPr="00E5565E">
              <w:rPr>
                <w:rFonts w:asciiTheme="minorEastAsia" w:eastAsiaTheme="minorEastAsia" w:hAnsiTheme="minorEastAsia" w:hint="eastAsia"/>
                <w:bCs/>
              </w:rPr>
              <w:t xml:space="preserve">　</w:t>
            </w:r>
            <w:r w:rsidRPr="00E5565E">
              <w:rPr>
                <w:rFonts w:asciiTheme="minorEastAsia" w:eastAsiaTheme="minorEastAsia" w:hAnsiTheme="minorEastAsia"/>
                <w:bCs/>
              </w:rPr>
              <w:t>在</w:t>
            </w:r>
          </w:p>
        </w:tc>
        <w:tc>
          <w:tcPr>
            <w:tcW w:w="992" w:type="dxa"/>
            <w:vMerge w:val="restart"/>
            <w:shd w:val="clear" w:color="auto" w:fill="auto"/>
            <w:vAlign w:val="center"/>
          </w:tcPr>
          <w:p w14:paraId="22729F4A" w14:textId="77777777" w:rsidR="00E5565E" w:rsidRPr="00E5565E" w:rsidRDefault="00E5565E" w:rsidP="00515385">
            <w:pPr>
              <w:jc w:val="center"/>
              <w:rPr>
                <w:rFonts w:asciiTheme="minorEastAsia" w:eastAsiaTheme="minorEastAsia" w:hAnsiTheme="minorEastAsia"/>
                <w:bCs/>
              </w:rPr>
            </w:pPr>
            <w:r w:rsidRPr="00E5565E">
              <w:rPr>
                <w:rFonts w:asciiTheme="minorEastAsia" w:eastAsiaTheme="minorEastAsia" w:hAnsiTheme="minorEastAsia"/>
                <w:bCs/>
              </w:rPr>
              <w:t>地</w:t>
            </w:r>
            <w:r w:rsidRPr="00E5565E">
              <w:rPr>
                <w:rFonts w:asciiTheme="minorEastAsia" w:eastAsiaTheme="minorEastAsia" w:hAnsiTheme="minorEastAsia" w:hint="eastAsia"/>
                <w:bCs/>
              </w:rPr>
              <w:t xml:space="preserve">　</w:t>
            </w:r>
            <w:r w:rsidRPr="00E5565E">
              <w:rPr>
                <w:rFonts w:asciiTheme="minorEastAsia" w:eastAsiaTheme="minorEastAsia" w:hAnsiTheme="minorEastAsia"/>
                <w:bCs/>
              </w:rPr>
              <w:t>番</w:t>
            </w:r>
          </w:p>
        </w:tc>
        <w:tc>
          <w:tcPr>
            <w:tcW w:w="2121" w:type="dxa"/>
            <w:gridSpan w:val="2"/>
            <w:shd w:val="clear" w:color="auto" w:fill="auto"/>
            <w:vAlign w:val="center"/>
          </w:tcPr>
          <w:p w14:paraId="225598C0" w14:textId="77777777" w:rsidR="00E5565E" w:rsidRPr="00E5565E" w:rsidRDefault="00E5565E" w:rsidP="00515385">
            <w:pPr>
              <w:jc w:val="center"/>
              <w:rPr>
                <w:rFonts w:asciiTheme="minorEastAsia" w:eastAsiaTheme="minorEastAsia" w:hAnsiTheme="minorEastAsia"/>
                <w:bCs/>
              </w:rPr>
            </w:pPr>
            <w:r w:rsidRPr="00E5565E">
              <w:rPr>
                <w:rFonts w:asciiTheme="minorEastAsia" w:eastAsiaTheme="minorEastAsia" w:hAnsiTheme="minorEastAsia"/>
                <w:bCs/>
              </w:rPr>
              <w:t>地</w:t>
            </w:r>
            <w:r w:rsidRPr="00E5565E">
              <w:rPr>
                <w:rFonts w:asciiTheme="minorEastAsia" w:eastAsiaTheme="minorEastAsia" w:hAnsiTheme="minorEastAsia" w:hint="eastAsia"/>
                <w:bCs/>
              </w:rPr>
              <w:t xml:space="preserve">　</w:t>
            </w:r>
            <w:r w:rsidRPr="00E5565E">
              <w:rPr>
                <w:rFonts w:asciiTheme="minorEastAsia" w:eastAsiaTheme="minorEastAsia" w:hAnsiTheme="minorEastAsia"/>
                <w:bCs/>
              </w:rPr>
              <w:t>目</w:t>
            </w:r>
          </w:p>
        </w:tc>
        <w:tc>
          <w:tcPr>
            <w:tcW w:w="1455" w:type="dxa"/>
            <w:vMerge w:val="restart"/>
            <w:shd w:val="clear" w:color="auto" w:fill="auto"/>
            <w:vAlign w:val="center"/>
          </w:tcPr>
          <w:p w14:paraId="48D1C070" w14:textId="77777777" w:rsidR="00E5565E" w:rsidRPr="00E5565E" w:rsidRDefault="00E5565E" w:rsidP="00A365A9">
            <w:pPr>
              <w:jc w:val="center"/>
              <w:rPr>
                <w:rFonts w:asciiTheme="minorEastAsia" w:eastAsiaTheme="minorEastAsia" w:hAnsiTheme="minorEastAsia"/>
                <w:bCs/>
              </w:rPr>
            </w:pPr>
            <w:r w:rsidRPr="00E5565E">
              <w:rPr>
                <w:rFonts w:asciiTheme="minorEastAsia" w:eastAsiaTheme="minorEastAsia" w:hAnsiTheme="minorEastAsia"/>
                <w:bCs/>
              </w:rPr>
              <w:t>面</w:t>
            </w:r>
            <w:r w:rsidRPr="00E5565E">
              <w:rPr>
                <w:rFonts w:asciiTheme="minorEastAsia" w:eastAsiaTheme="minorEastAsia" w:hAnsiTheme="minorEastAsia" w:hint="eastAsia"/>
                <w:bCs/>
              </w:rPr>
              <w:t xml:space="preserve">　</w:t>
            </w:r>
            <w:r w:rsidRPr="00E5565E">
              <w:rPr>
                <w:rFonts w:asciiTheme="minorEastAsia" w:eastAsiaTheme="minorEastAsia" w:hAnsiTheme="minorEastAsia"/>
                <w:bCs/>
              </w:rPr>
              <w:t>積</w:t>
            </w:r>
          </w:p>
          <w:p w14:paraId="31D0557D" w14:textId="7C45017C" w:rsidR="00E5565E" w:rsidRPr="00E5565E" w:rsidRDefault="00ED388B" w:rsidP="00E5565E">
            <w:pPr>
              <w:rPr>
                <w:rFonts w:asciiTheme="minorEastAsia" w:eastAsiaTheme="minorEastAsia" w:hAnsiTheme="minorEastAsia" w:hint="eastAsia"/>
                <w:bCs/>
              </w:rPr>
            </w:pPr>
            <w:r>
              <w:rPr>
                <w:rFonts w:asciiTheme="minorEastAsia" w:eastAsiaTheme="minorEastAsia" w:hAnsiTheme="minorEastAsia" w:hint="eastAsia"/>
                <w:bCs/>
              </w:rPr>
              <w:t>（</w:t>
            </w:r>
            <w:r w:rsidR="00E5565E" w:rsidRPr="00E5565E">
              <w:rPr>
                <w:rFonts w:asciiTheme="minorEastAsia" w:eastAsiaTheme="minorEastAsia" w:hAnsiTheme="minorEastAsia" w:hint="eastAsia"/>
                <w:bCs/>
              </w:rPr>
              <w:t>単位：㎡</w:t>
            </w:r>
            <w:r>
              <w:rPr>
                <w:rFonts w:asciiTheme="minorEastAsia" w:eastAsiaTheme="minorEastAsia" w:hAnsiTheme="minorEastAsia" w:hint="eastAsia"/>
                <w:bCs/>
              </w:rPr>
              <w:t>）</w:t>
            </w:r>
          </w:p>
        </w:tc>
        <w:tc>
          <w:tcPr>
            <w:tcW w:w="1316" w:type="dxa"/>
            <w:vMerge w:val="restart"/>
            <w:shd w:val="clear" w:color="auto" w:fill="auto"/>
            <w:vAlign w:val="center"/>
          </w:tcPr>
          <w:p w14:paraId="206C7D38" w14:textId="77777777" w:rsidR="00E5565E" w:rsidRPr="00E5565E" w:rsidRDefault="00E5565E" w:rsidP="00E5565E">
            <w:pPr>
              <w:ind w:leftChars="-33" w:left="-75" w:rightChars="-36" w:right="-82"/>
              <w:rPr>
                <w:rFonts w:asciiTheme="minorEastAsia" w:eastAsiaTheme="minorEastAsia" w:hAnsiTheme="minorEastAsia"/>
                <w:bCs/>
              </w:rPr>
            </w:pPr>
            <w:r w:rsidRPr="00E5565E">
              <w:rPr>
                <w:rFonts w:asciiTheme="minorEastAsia" w:eastAsiaTheme="minorEastAsia" w:hAnsiTheme="minorEastAsia"/>
                <w:bCs/>
              </w:rPr>
              <w:t>土地を利用する権利の種類</w:t>
            </w:r>
          </w:p>
        </w:tc>
        <w:tc>
          <w:tcPr>
            <w:tcW w:w="1120" w:type="dxa"/>
            <w:vMerge w:val="restart"/>
            <w:shd w:val="clear" w:color="auto" w:fill="auto"/>
            <w:vAlign w:val="center"/>
          </w:tcPr>
          <w:p w14:paraId="7D0C9AE4" w14:textId="77777777" w:rsidR="00E5565E" w:rsidRPr="00E5565E" w:rsidRDefault="00E5565E" w:rsidP="00E5565E">
            <w:pPr>
              <w:ind w:leftChars="-52" w:left="-118" w:rightChars="-51" w:right="-116"/>
              <w:rPr>
                <w:rFonts w:asciiTheme="minorEastAsia" w:eastAsiaTheme="minorEastAsia" w:hAnsiTheme="minorEastAsia"/>
                <w:bCs/>
              </w:rPr>
            </w:pPr>
            <w:r w:rsidRPr="00E5565E">
              <w:rPr>
                <w:rFonts w:asciiTheme="minorEastAsia" w:eastAsiaTheme="minorEastAsia" w:hAnsiTheme="minorEastAsia"/>
                <w:bCs/>
              </w:rPr>
              <w:t>土地所有者の住所及び氏名</w:t>
            </w:r>
          </w:p>
        </w:tc>
      </w:tr>
      <w:tr w:rsidR="00E5565E" w:rsidRPr="00E5565E" w14:paraId="67253A80" w14:textId="77777777" w:rsidTr="005E1903">
        <w:tc>
          <w:tcPr>
            <w:tcW w:w="1605" w:type="dxa"/>
            <w:vMerge/>
            <w:shd w:val="clear" w:color="auto" w:fill="auto"/>
          </w:tcPr>
          <w:p w14:paraId="5E26ADDB" w14:textId="77777777" w:rsidR="00E5565E" w:rsidRPr="00E5565E" w:rsidRDefault="00E5565E" w:rsidP="00515385">
            <w:pPr>
              <w:rPr>
                <w:rFonts w:asciiTheme="minorEastAsia" w:eastAsiaTheme="minorEastAsia" w:hAnsiTheme="minorEastAsia"/>
                <w:bCs/>
              </w:rPr>
            </w:pPr>
          </w:p>
        </w:tc>
        <w:tc>
          <w:tcPr>
            <w:tcW w:w="992" w:type="dxa"/>
            <w:vMerge/>
            <w:shd w:val="clear" w:color="auto" w:fill="auto"/>
          </w:tcPr>
          <w:p w14:paraId="0CE89602" w14:textId="77777777" w:rsidR="00E5565E" w:rsidRPr="00E5565E" w:rsidRDefault="00E5565E" w:rsidP="00515385">
            <w:pPr>
              <w:jc w:val="center"/>
              <w:rPr>
                <w:rFonts w:asciiTheme="minorEastAsia" w:eastAsiaTheme="minorEastAsia" w:hAnsiTheme="minorEastAsia"/>
                <w:bCs/>
              </w:rPr>
            </w:pPr>
          </w:p>
        </w:tc>
        <w:tc>
          <w:tcPr>
            <w:tcW w:w="935" w:type="dxa"/>
            <w:shd w:val="clear" w:color="auto" w:fill="auto"/>
            <w:vAlign w:val="center"/>
          </w:tcPr>
          <w:p w14:paraId="51CF9056" w14:textId="77777777" w:rsidR="00E5565E" w:rsidRPr="00E5565E" w:rsidRDefault="00E5565E" w:rsidP="00515385">
            <w:pPr>
              <w:jc w:val="center"/>
              <w:rPr>
                <w:rFonts w:asciiTheme="minorEastAsia" w:eastAsiaTheme="minorEastAsia" w:hAnsiTheme="minorEastAsia"/>
                <w:bCs/>
              </w:rPr>
            </w:pPr>
            <w:r w:rsidRPr="00E5565E">
              <w:rPr>
                <w:rFonts w:asciiTheme="minorEastAsia" w:eastAsiaTheme="minorEastAsia" w:hAnsiTheme="minorEastAsia"/>
                <w:bCs/>
              </w:rPr>
              <w:t>現</w:t>
            </w:r>
            <w:r w:rsidRPr="00E5565E">
              <w:rPr>
                <w:rFonts w:asciiTheme="minorEastAsia" w:eastAsiaTheme="minorEastAsia" w:hAnsiTheme="minorEastAsia" w:hint="eastAsia"/>
                <w:bCs/>
              </w:rPr>
              <w:t xml:space="preserve">　</w:t>
            </w:r>
            <w:r w:rsidRPr="00E5565E">
              <w:rPr>
                <w:rFonts w:asciiTheme="minorEastAsia" w:eastAsiaTheme="minorEastAsia" w:hAnsiTheme="minorEastAsia"/>
                <w:bCs/>
              </w:rPr>
              <w:t>況</w:t>
            </w:r>
          </w:p>
        </w:tc>
        <w:tc>
          <w:tcPr>
            <w:tcW w:w="1186" w:type="dxa"/>
            <w:shd w:val="clear" w:color="auto" w:fill="auto"/>
            <w:vAlign w:val="center"/>
          </w:tcPr>
          <w:p w14:paraId="22E10345" w14:textId="77777777" w:rsidR="00E5565E" w:rsidRPr="00E5565E" w:rsidRDefault="00E5565E" w:rsidP="00515385">
            <w:pPr>
              <w:jc w:val="center"/>
              <w:rPr>
                <w:rFonts w:asciiTheme="minorEastAsia" w:eastAsiaTheme="minorEastAsia" w:hAnsiTheme="minorEastAsia"/>
                <w:bCs/>
              </w:rPr>
            </w:pPr>
            <w:r w:rsidRPr="00E5565E">
              <w:rPr>
                <w:rFonts w:asciiTheme="minorEastAsia" w:eastAsiaTheme="minorEastAsia" w:hAnsiTheme="minorEastAsia"/>
                <w:bCs/>
              </w:rPr>
              <w:t>登</w:t>
            </w:r>
            <w:r w:rsidRPr="00E5565E">
              <w:rPr>
                <w:rFonts w:asciiTheme="minorEastAsia" w:eastAsiaTheme="minorEastAsia" w:hAnsiTheme="minorEastAsia" w:hint="eastAsia"/>
                <w:bCs/>
              </w:rPr>
              <w:t xml:space="preserve"> </w:t>
            </w:r>
            <w:r w:rsidRPr="00E5565E">
              <w:rPr>
                <w:rFonts w:asciiTheme="minorEastAsia" w:eastAsiaTheme="minorEastAsia" w:hAnsiTheme="minorEastAsia"/>
                <w:bCs/>
              </w:rPr>
              <w:t>記</w:t>
            </w:r>
            <w:r w:rsidRPr="00E5565E">
              <w:rPr>
                <w:rFonts w:asciiTheme="minorEastAsia" w:eastAsiaTheme="minorEastAsia" w:hAnsiTheme="minorEastAsia" w:hint="eastAsia"/>
                <w:bCs/>
              </w:rPr>
              <w:t xml:space="preserve"> </w:t>
            </w:r>
            <w:r w:rsidRPr="00E5565E">
              <w:rPr>
                <w:rFonts w:asciiTheme="minorEastAsia" w:eastAsiaTheme="minorEastAsia" w:hAnsiTheme="minorEastAsia"/>
                <w:bCs/>
              </w:rPr>
              <w:t>簿</w:t>
            </w:r>
          </w:p>
        </w:tc>
        <w:tc>
          <w:tcPr>
            <w:tcW w:w="1455" w:type="dxa"/>
            <w:vMerge/>
            <w:shd w:val="clear" w:color="auto" w:fill="auto"/>
          </w:tcPr>
          <w:p w14:paraId="2D47213E" w14:textId="77777777" w:rsidR="00E5565E" w:rsidRPr="00E5565E" w:rsidRDefault="00E5565E" w:rsidP="00515385">
            <w:pPr>
              <w:rPr>
                <w:rFonts w:asciiTheme="minorEastAsia" w:eastAsiaTheme="minorEastAsia" w:hAnsiTheme="minorEastAsia"/>
                <w:bCs/>
              </w:rPr>
            </w:pPr>
          </w:p>
        </w:tc>
        <w:tc>
          <w:tcPr>
            <w:tcW w:w="1316" w:type="dxa"/>
            <w:vMerge/>
            <w:shd w:val="clear" w:color="auto" w:fill="auto"/>
          </w:tcPr>
          <w:p w14:paraId="1CD323B0" w14:textId="77777777" w:rsidR="00E5565E" w:rsidRPr="00E5565E" w:rsidRDefault="00E5565E" w:rsidP="00515385">
            <w:pPr>
              <w:rPr>
                <w:rFonts w:asciiTheme="minorEastAsia" w:eastAsiaTheme="minorEastAsia" w:hAnsiTheme="minorEastAsia"/>
                <w:bCs/>
              </w:rPr>
            </w:pPr>
          </w:p>
        </w:tc>
        <w:tc>
          <w:tcPr>
            <w:tcW w:w="1120" w:type="dxa"/>
            <w:vMerge/>
            <w:shd w:val="clear" w:color="auto" w:fill="auto"/>
          </w:tcPr>
          <w:p w14:paraId="6B0CDA72" w14:textId="77777777" w:rsidR="00E5565E" w:rsidRPr="00E5565E" w:rsidRDefault="00E5565E" w:rsidP="00515385">
            <w:pPr>
              <w:rPr>
                <w:rFonts w:asciiTheme="minorEastAsia" w:eastAsiaTheme="minorEastAsia" w:hAnsiTheme="minorEastAsia"/>
                <w:bCs/>
              </w:rPr>
            </w:pPr>
          </w:p>
        </w:tc>
      </w:tr>
      <w:tr w:rsidR="00E5565E" w:rsidRPr="00E5565E" w14:paraId="27F7DFB1" w14:textId="77777777" w:rsidTr="005E1903">
        <w:trPr>
          <w:trHeight w:val="645"/>
        </w:trPr>
        <w:tc>
          <w:tcPr>
            <w:tcW w:w="1605" w:type="dxa"/>
            <w:shd w:val="clear" w:color="auto" w:fill="auto"/>
            <w:vAlign w:val="center"/>
          </w:tcPr>
          <w:p w14:paraId="1A4240B4" w14:textId="77777777" w:rsidR="00E5565E" w:rsidRPr="00E5565E" w:rsidRDefault="00E5565E" w:rsidP="00515385">
            <w:pPr>
              <w:rPr>
                <w:rFonts w:asciiTheme="minorEastAsia" w:eastAsiaTheme="minorEastAsia" w:hAnsiTheme="minorEastAsia"/>
                <w:bCs/>
              </w:rPr>
            </w:pPr>
          </w:p>
        </w:tc>
        <w:tc>
          <w:tcPr>
            <w:tcW w:w="992" w:type="dxa"/>
            <w:shd w:val="clear" w:color="auto" w:fill="auto"/>
            <w:vAlign w:val="center"/>
          </w:tcPr>
          <w:p w14:paraId="7AB90B0F" w14:textId="77777777" w:rsidR="00E5565E" w:rsidRPr="00E5565E" w:rsidRDefault="00E5565E" w:rsidP="00515385">
            <w:pPr>
              <w:rPr>
                <w:rFonts w:asciiTheme="minorEastAsia" w:eastAsiaTheme="minorEastAsia" w:hAnsiTheme="minorEastAsia"/>
                <w:bCs/>
              </w:rPr>
            </w:pPr>
          </w:p>
        </w:tc>
        <w:tc>
          <w:tcPr>
            <w:tcW w:w="935" w:type="dxa"/>
            <w:shd w:val="clear" w:color="auto" w:fill="auto"/>
            <w:vAlign w:val="center"/>
          </w:tcPr>
          <w:p w14:paraId="27EA3E34" w14:textId="77777777" w:rsidR="00E5565E" w:rsidRPr="00E5565E" w:rsidRDefault="00E5565E" w:rsidP="00515385">
            <w:pPr>
              <w:rPr>
                <w:rFonts w:asciiTheme="minorEastAsia" w:eastAsiaTheme="minorEastAsia" w:hAnsiTheme="minorEastAsia"/>
                <w:bCs/>
              </w:rPr>
            </w:pPr>
          </w:p>
        </w:tc>
        <w:tc>
          <w:tcPr>
            <w:tcW w:w="1186" w:type="dxa"/>
            <w:shd w:val="clear" w:color="auto" w:fill="auto"/>
            <w:vAlign w:val="center"/>
          </w:tcPr>
          <w:p w14:paraId="60611F30" w14:textId="77777777" w:rsidR="00E5565E" w:rsidRPr="00E5565E" w:rsidRDefault="00E5565E" w:rsidP="00515385">
            <w:pPr>
              <w:rPr>
                <w:rFonts w:asciiTheme="minorEastAsia" w:eastAsiaTheme="minorEastAsia" w:hAnsiTheme="minorEastAsia"/>
                <w:bCs/>
              </w:rPr>
            </w:pPr>
          </w:p>
        </w:tc>
        <w:tc>
          <w:tcPr>
            <w:tcW w:w="1455" w:type="dxa"/>
            <w:shd w:val="clear" w:color="auto" w:fill="auto"/>
            <w:vAlign w:val="center"/>
          </w:tcPr>
          <w:p w14:paraId="08F66D86" w14:textId="77777777" w:rsidR="00E5565E" w:rsidRPr="00E5565E" w:rsidRDefault="00E5565E" w:rsidP="00515385">
            <w:pPr>
              <w:rPr>
                <w:rFonts w:asciiTheme="minorEastAsia" w:eastAsiaTheme="minorEastAsia" w:hAnsiTheme="minorEastAsia"/>
                <w:bCs/>
              </w:rPr>
            </w:pPr>
          </w:p>
        </w:tc>
        <w:tc>
          <w:tcPr>
            <w:tcW w:w="1316" w:type="dxa"/>
            <w:shd w:val="clear" w:color="auto" w:fill="auto"/>
            <w:vAlign w:val="center"/>
          </w:tcPr>
          <w:p w14:paraId="70D47589" w14:textId="77777777" w:rsidR="00E5565E" w:rsidRPr="00E5565E" w:rsidRDefault="00E5565E" w:rsidP="00515385">
            <w:pPr>
              <w:rPr>
                <w:rFonts w:asciiTheme="minorEastAsia" w:eastAsiaTheme="minorEastAsia" w:hAnsiTheme="minorEastAsia"/>
                <w:bCs/>
              </w:rPr>
            </w:pPr>
          </w:p>
        </w:tc>
        <w:tc>
          <w:tcPr>
            <w:tcW w:w="1120" w:type="dxa"/>
            <w:shd w:val="clear" w:color="auto" w:fill="auto"/>
            <w:vAlign w:val="center"/>
          </w:tcPr>
          <w:p w14:paraId="21ADEA07" w14:textId="77777777" w:rsidR="00E5565E" w:rsidRPr="00E5565E" w:rsidRDefault="00E5565E" w:rsidP="00515385">
            <w:pPr>
              <w:rPr>
                <w:rFonts w:asciiTheme="minorEastAsia" w:eastAsiaTheme="minorEastAsia" w:hAnsiTheme="minorEastAsia"/>
                <w:bCs/>
              </w:rPr>
            </w:pPr>
          </w:p>
        </w:tc>
      </w:tr>
      <w:tr w:rsidR="00E5565E" w:rsidRPr="00E5565E" w14:paraId="6DC2FE11" w14:textId="77777777" w:rsidTr="005E1903">
        <w:trPr>
          <w:trHeight w:val="628"/>
        </w:trPr>
        <w:tc>
          <w:tcPr>
            <w:tcW w:w="4718" w:type="dxa"/>
            <w:gridSpan w:val="4"/>
            <w:shd w:val="clear" w:color="auto" w:fill="auto"/>
            <w:vAlign w:val="center"/>
          </w:tcPr>
          <w:p w14:paraId="6B4D5846" w14:textId="77777777" w:rsidR="00E5565E" w:rsidRPr="00E5565E" w:rsidRDefault="00E5565E" w:rsidP="00515385">
            <w:pPr>
              <w:jc w:val="center"/>
              <w:rPr>
                <w:rFonts w:asciiTheme="minorEastAsia" w:eastAsiaTheme="minorEastAsia" w:hAnsiTheme="minorEastAsia"/>
                <w:bCs/>
              </w:rPr>
            </w:pPr>
            <w:r w:rsidRPr="00E5565E">
              <w:rPr>
                <w:rFonts w:asciiTheme="minorEastAsia" w:eastAsiaTheme="minorEastAsia" w:hAnsiTheme="minorEastAsia" w:hint="eastAsia"/>
                <w:bCs/>
              </w:rPr>
              <w:t>計</w:t>
            </w:r>
          </w:p>
        </w:tc>
        <w:tc>
          <w:tcPr>
            <w:tcW w:w="3891" w:type="dxa"/>
            <w:gridSpan w:val="3"/>
            <w:shd w:val="clear" w:color="auto" w:fill="auto"/>
            <w:vAlign w:val="center"/>
          </w:tcPr>
          <w:p w14:paraId="11406081" w14:textId="77777777" w:rsidR="00E5565E" w:rsidRPr="00E5565E" w:rsidRDefault="00E5565E" w:rsidP="00515385">
            <w:pPr>
              <w:rPr>
                <w:rFonts w:asciiTheme="minorEastAsia" w:eastAsiaTheme="minorEastAsia" w:hAnsiTheme="minorEastAsia"/>
                <w:bCs/>
              </w:rPr>
            </w:pPr>
          </w:p>
        </w:tc>
      </w:tr>
    </w:tbl>
    <w:p w14:paraId="6C99BDC5" w14:textId="77777777" w:rsidR="00E5565E" w:rsidRPr="00E5565E" w:rsidRDefault="00E5565E" w:rsidP="00E5565E">
      <w:pPr>
        <w:rPr>
          <w:rFonts w:asciiTheme="minorEastAsia" w:eastAsiaTheme="minorEastAsia" w:hAnsiTheme="minorEastAsia"/>
          <w:bCs/>
        </w:rPr>
      </w:pPr>
    </w:p>
    <w:p w14:paraId="61122879" w14:textId="77777777" w:rsidR="00E5565E" w:rsidRPr="00E5565E" w:rsidRDefault="00E5565E" w:rsidP="00E5565E">
      <w:pPr>
        <w:rPr>
          <w:rFonts w:asciiTheme="minorEastAsia" w:eastAsiaTheme="minorEastAsia" w:hAnsiTheme="minorEastAsia"/>
          <w:bCs/>
        </w:rPr>
      </w:pPr>
      <w:r w:rsidRPr="00E5565E">
        <w:rPr>
          <w:rFonts w:asciiTheme="minorEastAsia" w:eastAsiaTheme="minorEastAsia" w:hAnsiTheme="minorEastAsia" w:hint="eastAsia"/>
          <w:bCs/>
        </w:rPr>
        <w:t>３　採取する土の種類及び量並びに土を採取する期間</w:t>
      </w:r>
    </w:p>
    <w:p w14:paraId="10A7982E" w14:textId="77777777" w:rsidR="00E5565E" w:rsidRPr="00E5565E" w:rsidRDefault="00E5565E" w:rsidP="00E5565E">
      <w:pPr>
        <w:rPr>
          <w:rFonts w:asciiTheme="minorEastAsia" w:eastAsiaTheme="minorEastAsia" w:hAnsiTheme="minorEastAsia"/>
          <w:bCs/>
        </w:rPr>
      </w:pPr>
      <w:r w:rsidRPr="00E5565E">
        <w:rPr>
          <w:rFonts w:asciiTheme="minorEastAsia" w:eastAsiaTheme="minorEastAsia" w:hAnsiTheme="minorEastAsia" w:hint="eastAsia"/>
          <w:bCs/>
        </w:rPr>
        <w:t xml:space="preserve">　(1) 採取する土の種類</w:t>
      </w:r>
    </w:p>
    <w:p w14:paraId="0885D79C" w14:textId="77777777" w:rsidR="00E5565E" w:rsidRPr="00E5565E" w:rsidRDefault="00E5565E" w:rsidP="00E5565E">
      <w:pPr>
        <w:rPr>
          <w:rFonts w:asciiTheme="minorEastAsia" w:eastAsiaTheme="minorEastAsia" w:hAnsiTheme="minorEastAsia"/>
          <w:bCs/>
        </w:rPr>
      </w:pPr>
      <w:r w:rsidRPr="00E5565E">
        <w:rPr>
          <w:rFonts w:asciiTheme="minorEastAsia" w:eastAsiaTheme="minorEastAsia" w:hAnsiTheme="minorEastAsia" w:hint="eastAsia"/>
          <w:bCs/>
        </w:rPr>
        <w:t xml:space="preserve">　(2) </w:t>
      </w:r>
      <w:r w:rsidRPr="00E5565E">
        <w:rPr>
          <w:rFonts w:asciiTheme="minorEastAsia" w:eastAsiaTheme="minorEastAsia" w:hAnsiTheme="minorEastAsia" w:hint="eastAsia"/>
          <w:bCs/>
          <w:spacing w:val="45"/>
          <w:fitText w:val="1816" w:id="-591726333"/>
        </w:rPr>
        <w:t>採取する土の</w:t>
      </w:r>
      <w:r w:rsidRPr="00E5565E">
        <w:rPr>
          <w:rFonts w:asciiTheme="minorEastAsia" w:eastAsiaTheme="minorEastAsia" w:hAnsiTheme="minorEastAsia" w:hint="eastAsia"/>
          <w:bCs/>
          <w:spacing w:val="6"/>
          <w:fitText w:val="1816" w:id="-591726333"/>
        </w:rPr>
        <w:t>量</w:t>
      </w:r>
      <w:r w:rsidRPr="00E5565E">
        <w:rPr>
          <w:rFonts w:asciiTheme="minorEastAsia" w:eastAsiaTheme="minorEastAsia" w:hAnsiTheme="minorEastAsia" w:hint="eastAsia"/>
          <w:bCs/>
        </w:rPr>
        <w:t xml:space="preserve">　　総採取量　　立方メートル</w:t>
      </w:r>
    </w:p>
    <w:p w14:paraId="11AD264F" w14:textId="77777777" w:rsidR="00E5565E" w:rsidRPr="00E5565E" w:rsidRDefault="00E5565E" w:rsidP="00E5565E">
      <w:pPr>
        <w:rPr>
          <w:rFonts w:asciiTheme="minorEastAsia" w:eastAsiaTheme="minorEastAsia" w:hAnsiTheme="minorEastAsia"/>
          <w:bCs/>
        </w:rPr>
      </w:pPr>
      <w:r w:rsidRPr="00E5565E">
        <w:rPr>
          <w:rFonts w:asciiTheme="minorEastAsia" w:eastAsiaTheme="minorEastAsia" w:hAnsiTheme="minorEastAsia" w:hint="eastAsia"/>
          <w:bCs/>
        </w:rPr>
        <w:t xml:space="preserve">　(3) </w:t>
      </w:r>
      <w:r w:rsidRPr="00E5565E">
        <w:rPr>
          <w:rFonts w:asciiTheme="minorEastAsia" w:eastAsiaTheme="minorEastAsia" w:hAnsiTheme="minorEastAsia" w:hint="eastAsia"/>
          <w:bCs/>
          <w:spacing w:val="311"/>
          <w:fitText w:val="1816" w:id="-591726332"/>
        </w:rPr>
        <w:t>採取期</w:t>
      </w:r>
      <w:r w:rsidRPr="00E5565E">
        <w:rPr>
          <w:rFonts w:asciiTheme="minorEastAsia" w:eastAsiaTheme="minorEastAsia" w:hAnsiTheme="minorEastAsia" w:hint="eastAsia"/>
          <w:bCs/>
          <w:spacing w:val="3"/>
          <w:fitText w:val="1816" w:id="-591726332"/>
        </w:rPr>
        <w:t>間</w:t>
      </w:r>
      <w:r w:rsidRPr="00E5565E">
        <w:rPr>
          <w:rFonts w:asciiTheme="minorEastAsia" w:eastAsiaTheme="minorEastAsia" w:hAnsiTheme="minorEastAsia" w:hint="eastAsia"/>
          <w:bCs/>
        </w:rPr>
        <w:t xml:space="preserve">　　　　年　　月　　日から　　　　年　　月　　日まで</w:t>
      </w:r>
    </w:p>
    <w:p w14:paraId="3AA365BD" w14:textId="77777777" w:rsidR="00E5565E" w:rsidRPr="00E5565E" w:rsidRDefault="00E5565E" w:rsidP="00E5565E">
      <w:pPr>
        <w:rPr>
          <w:rFonts w:asciiTheme="minorEastAsia" w:eastAsiaTheme="minorEastAsia" w:hAnsiTheme="minorEastAsia"/>
          <w:bCs/>
        </w:rPr>
      </w:pPr>
      <w:r w:rsidRPr="00E5565E">
        <w:rPr>
          <w:rFonts w:asciiTheme="minorEastAsia" w:eastAsiaTheme="minorEastAsia" w:hAnsiTheme="minorEastAsia" w:hint="eastAsia"/>
          <w:bCs/>
        </w:rPr>
        <w:t xml:space="preserve">　(4) </w:t>
      </w:r>
      <w:r w:rsidRPr="00E5565E">
        <w:rPr>
          <w:rFonts w:asciiTheme="minorEastAsia" w:eastAsiaTheme="minorEastAsia" w:hAnsiTheme="minorEastAsia" w:hint="eastAsia"/>
          <w:bCs/>
          <w:spacing w:val="311"/>
          <w:fitText w:val="1816" w:id="-591726331"/>
        </w:rPr>
        <w:t>作業時</w:t>
      </w:r>
      <w:r w:rsidRPr="00E5565E">
        <w:rPr>
          <w:rFonts w:asciiTheme="minorEastAsia" w:eastAsiaTheme="minorEastAsia" w:hAnsiTheme="minorEastAsia" w:hint="eastAsia"/>
          <w:bCs/>
          <w:spacing w:val="3"/>
          <w:fitText w:val="1816" w:id="-591726331"/>
        </w:rPr>
        <w:t>間</w:t>
      </w:r>
      <w:r w:rsidRPr="00E5565E">
        <w:rPr>
          <w:rFonts w:asciiTheme="minorEastAsia" w:eastAsiaTheme="minorEastAsia" w:hAnsiTheme="minorEastAsia" w:hint="eastAsia"/>
          <w:bCs/>
        </w:rPr>
        <w:t xml:space="preserve">　　　　　　　　　　時から　　　　　　時まで</w:t>
      </w:r>
    </w:p>
    <w:p w14:paraId="2982D09D" w14:textId="77777777" w:rsidR="00E5565E" w:rsidRPr="00E5565E" w:rsidRDefault="00E5565E" w:rsidP="00E5565E">
      <w:pPr>
        <w:rPr>
          <w:rFonts w:asciiTheme="minorEastAsia" w:eastAsiaTheme="minorEastAsia" w:hAnsiTheme="minorEastAsia"/>
          <w:bCs/>
        </w:rPr>
      </w:pPr>
    </w:p>
    <w:p w14:paraId="1A89DF6B" w14:textId="77777777" w:rsidR="00E5565E" w:rsidRPr="00E5565E" w:rsidRDefault="00E5565E" w:rsidP="00E5565E">
      <w:pPr>
        <w:rPr>
          <w:rFonts w:asciiTheme="minorEastAsia" w:eastAsiaTheme="minorEastAsia" w:hAnsiTheme="minorEastAsia"/>
          <w:bCs/>
        </w:rPr>
      </w:pPr>
      <w:r w:rsidRPr="00E5565E">
        <w:rPr>
          <w:rFonts w:asciiTheme="minorEastAsia" w:eastAsiaTheme="minorEastAsia" w:hAnsiTheme="minorEastAsia" w:hint="eastAsia"/>
          <w:bCs/>
        </w:rPr>
        <w:t>４　特定土採取事業の方法及び特定土採取事業のための設備に関する事項</w:t>
      </w:r>
    </w:p>
    <w:p w14:paraId="364CD12E" w14:textId="77777777" w:rsidR="00E5565E" w:rsidRPr="00E5565E" w:rsidRDefault="00E5565E" w:rsidP="00E5565E">
      <w:pPr>
        <w:rPr>
          <w:rFonts w:asciiTheme="minorEastAsia" w:eastAsiaTheme="minorEastAsia" w:hAnsiTheme="minorEastAsia"/>
          <w:bCs/>
        </w:rPr>
      </w:pPr>
      <w:r w:rsidRPr="00E5565E">
        <w:rPr>
          <w:rFonts w:asciiTheme="minorEastAsia" w:eastAsiaTheme="minorEastAsia" w:hAnsiTheme="minorEastAsia" w:hint="eastAsia"/>
          <w:bCs/>
        </w:rPr>
        <w:t xml:space="preserve">　(1) 土採取事業の方法</w:t>
      </w:r>
    </w:p>
    <w:tbl>
      <w:tblPr>
        <w:tblW w:w="8595" w:type="dxa"/>
        <w:tblInd w:w="2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31"/>
        <w:gridCol w:w="5364"/>
      </w:tblGrid>
      <w:tr w:rsidR="00E5565E" w:rsidRPr="00E5565E" w14:paraId="4E781099" w14:textId="77777777" w:rsidTr="00E5565E">
        <w:trPr>
          <w:trHeight w:val="724"/>
        </w:trPr>
        <w:tc>
          <w:tcPr>
            <w:tcW w:w="3231" w:type="dxa"/>
            <w:shd w:val="clear" w:color="auto" w:fill="auto"/>
            <w:vAlign w:val="center"/>
          </w:tcPr>
          <w:p w14:paraId="3C01AC3A" w14:textId="77777777" w:rsidR="00E5565E" w:rsidRPr="00E5565E" w:rsidRDefault="00E5565E" w:rsidP="005E1903">
            <w:pPr>
              <w:ind w:leftChars="44" w:left="100"/>
              <w:rPr>
                <w:rFonts w:asciiTheme="minorEastAsia" w:eastAsiaTheme="minorEastAsia" w:hAnsiTheme="minorEastAsia"/>
                <w:bCs/>
              </w:rPr>
            </w:pPr>
            <w:r w:rsidRPr="00E5565E">
              <w:rPr>
                <w:rFonts w:asciiTheme="minorEastAsia" w:eastAsiaTheme="minorEastAsia" w:hAnsiTheme="minorEastAsia"/>
                <w:bCs/>
              </w:rPr>
              <w:t>掘削の</w:t>
            </w:r>
            <w:r w:rsidRPr="00E5565E">
              <w:rPr>
                <w:rFonts w:asciiTheme="minorEastAsia" w:eastAsiaTheme="minorEastAsia" w:hAnsiTheme="minorEastAsia" w:hint="eastAsia"/>
                <w:bCs/>
              </w:rPr>
              <w:t>方法</w:t>
            </w:r>
          </w:p>
        </w:tc>
        <w:tc>
          <w:tcPr>
            <w:tcW w:w="5364" w:type="dxa"/>
            <w:shd w:val="clear" w:color="auto" w:fill="auto"/>
            <w:vAlign w:val="center"/>
          </w:tcPr>
          <w:p w14:paraId="2738F0BB" w14:textId="77777777" w:rsidR="00E5565E" w:rsidRPr="00E5565E" w:rsidRDefault="00E5565E" w:rsidP="005E1903">
            <w:pPr>
              <w:ind w:leftChars="14" w:left="32"/>
              <w:rPr>
                <w:rFonts w:asciiTheme="minorEastAsia" w:eastAsiaTheme="minorEastAsia" w:hAnsiTheme="minorEastAsia"/>
                <w:bCs/>
              </w:rPr>
            </w:pPr>
          </w:p>
        </w:tc>
      </w:tr>
      <w:tr w:rsidR="00E5565E" w:rsidRPr="00E5565E" w14:paraId="1751ACB3" w14:textId="77777777" w:rsidTr="00E5565E">
        <w:trPr>
          <w:trHeight w:val="692"/>
        </w:trPr>
        <w:tc>
          <w:tcPr>
            <w:tcW w:w="3231" w:type="dxa"/>
            <w:shd w:val="clear" w:color="auto" w:fill="auto"/>
            <w:vAlign w:val="center"/>
          </w:tcPr>
          <w:p w14:paraId="6F218F2D" w14:textId="77777777" w:rsidR="00E5565E" w:rsidRPr="00E5565E" w:rsidRDefault="00E5565E" w:rsidP="005E1903">
            <w:pPr>
              <w:ind w:leftChars="44" w:left="100"/>
              <w:rPr>
                <w:rFonts w:asciiTheme="minorEastAsia" w:eastAsiaTheme="minorEastAsia" w:hAnsiTheme="minorEastAsia"/>
                <w:bCs/>
              </w:rPr>
            </w:pPr>
            <w:r w:rsidRPr="00E5565E">
              <w:rPr>
                <w:rFonts w:asciiTheme="minorEastAsia" w:eastAsiaTheme="minorEastAsia" w:hAnsiTheme="minorEastAsia"/>
                <w:bCs/>
              </w:rPr>
              <w:t>掘削する高さ又は深さ</w:t>
            </w:r>
          </w:p>
        </w:tc>
        <w:tc>
          <w:tcPr>
            <w:tcW w:w="5364" w:type="dxa"/>
            <w:shd w:val="clear" w:color="auto" w:fill="auto"/>
            <w:vAlign w:val="center"/>
          </w:tcPr>
          <w:p w14:paraId="757EAA21" w14:textId="77777777" w:rsidR="00E5565E" w:rsidRPr="00E5565E" w:rsidRDefault="00E5565E" w:rsidP="005E1903">
            <w:pPr>
              <w:ind w:leftChars="14" w:left="32"/>
              <w:rPr>
                <w:rFonts w:asciiTheme="minorEastAsia" w:eastAsiaTheme="minorEastAsia" w:hAnsiTheme="minorEastAsia"/>
                <w:bCs/>
              </w:rPr>
            </w:pPr>
            <w:r w:rsidRPr="00E5565E">
              <w:rPr>
                <w:rFonts w:asciiTheme="minorEastAsia" w:eastAsiaTheme="minorEastAsia" w:hAnsiTheme="minorEastAsia" w:hint="eastAsia"/>
                <w:bCs/>
              </w:rPr>
              <w:t xml:space="preserve">高さ・深さ　</w:t>
            </w:r>
            <w:r w:rsidRPr="00E5565E">
              <w:rPr>
                <w:rFonts w:asciiTheme="minorEastAsia" w:eastAsiaTheme="minorEastAsia" w:hAnsiTheme="minorEastAsia"/>
                <w:bCs/>
              </w:rPr>
              <w:t xml:space="preserve">最大　　　　　</w:t>
            </w:r>
            <w:r w:rsidRPr="00E5565E">
              <w:rPr>
                <w:rFonts w:asciiTheme="minorEastAsia" w:eastAsiaTheme="minorEastAsia" w:hAnsiTheme="minorEastAsia" w:hint="eastAsia"/>
                <w:bCs/>
              </w:rPr>
              <w:t xml:space="preserve">　</w:t>
            </w:r>
            <w:r w:rsidRPr="00E5565E">
              <w:rPr>
                <w:rFonts w:asciiTheme="minorEastAsia" w:eastAsiaTheme="minorEastAsia" w:hAnsiTheme="minorEastAsia"/>
                <w:bCs/>
              </w:rPr>
              <w:t>メートル</w:t>
            </w:r>
          </w:p>
        </w:tc>
      </w:tr>
      <w:tr w:rsidR="00E5565E" w:rsidRPr="00E5565E" w14:paraId="14661E2D" w14:textId="77777777" w:rsidTr="00E5565E">
        <w:trPr>
          <w:trHeight w:val="702"/>
        </w:trPr>
        <w:tc>
          <w:tcPr>
            <w:tcW w:w="3231" w:type="dxa"/>
            <w:shd w:val="clear" w:color="auto" w:fill="auto"/>
            <w:vAlign w:val="center"/>
          </w:tcPr>
          <w:p w14:paraId="335B1A7B" w14:textId="77777777" w:rsidR="00E5565E" w:rsidRPr="00E5565E" w:rsidRDefault="00E5565E" w:rsidP="005E1903">
            <w:pPr>
              <w:ind w:leftChars="44" w:left="100"/>
              <w:rPr>
                <w:rFonts w:asciiTheme="minorEastAsia" w:eastAsiaTheme="minorEastAsia" w:hAnsiTheme="minorEastAsia"/>
                <w:bCs/>
              </w:rPr>
            </w:pPr>
            <w:r w:rsidRPr="00E5565E">
              <w:rPr>
                <w:rFonts w:asciiTheme="minorEastAsia" w:eastAsiaTheme="minorEastAsia" w:hAnsiTheme="minorEastAsia" w:hint="eastAsia"/>
                <w:bCs/>
              </w:rPr>
              <w:t>保安角度</w:t>
            </w:r>
          </w:p>
        </w:tc>
        <w:tc>
          <w:tcPr>
            <w:tcW w:w="5364" w:type="dxa"/>
            <w:shd w:val="clear" w:color="auto" w:fill="auto"/>
            <w:vAlign w:val="center"/>
          </w:tcPr>
          <w:p w14:paraId="4913B727" w14:textId="77777777" w:rsidR="00E5565E" w:rsidRPr="00E5565E" w:rsidRDefault="00E5565E" w:rsidP="005E1903">
            <w:pPr>
              <w:ind w:leftChars="14" w:left="32"/>
              <w:rPr>
                <w:rFonts w:asciiTheme="minorEastAsia" w:eastAsiaTheme="minorEastAsia" w:hAnsiTheme="minorEastAsia"/>
                <w:bCs/>
              </w:rPr>
            </w:pPr>
            <w:r w:rsidRPr="00E5565E">
              <w:rPr>
                <w:rFonts w:asciiTheme="minorEastAsia" w:eastAsiaTheme="minorEastAsia" w:hAnsiTheme="minorEastAsia" w:hint="eastAsia"/>
                <w:bCs/>
              </w:rPr>
              <w:t xml:space="preserve">　　　　　　　　　　　　　　　度</w:t>
            </w:r>
          </w:p>
        </w:tc>
      </w:tr>
      <w:tr w:rsidR="00E5565E" w:rsidRPr="00E5565E" w14:paraId="14B44846" w14:textId="77777777" w:rsidTr="00E5565E">
        <w:trPr>
          <w:trHeight w:val="698"/>
        </w:trPr>
        <w:tc>
          <w:tcPr>
            <w:tcW w:w="3231" w:type="dxa"/>
            <w:shd w:val="clear" w:color="auto" w:fill="auto"/>
            <w:vAlign w:val="center"/>
          </w:tcPr>
          <w:p w14:paraId="2CA05102" w14:textId="77777777" w:rsidR="00E5565E" w:rsidRPr="00E5565E" w:rsidRDefault="00E5565E" w:rsidP="005E1903">
            <w:pPr>
              <w:ind w:leftChars="44" w:left="100"/>
              <w:rPr>
                <w:rFonts w:asciiTheme="minorEastAsia" w:eastAsiaTheme="minorEastAsia" w:hAnsiTheme="minorEastAsia"/>
                <w:bCs/>
              </w:rPr>
            </w:pPr>
            <w:r w:rsidRPr="00E5565E">
              <w:rPr>
                <w:rFonts w:asciiTheme="minorEastAsia" w:eastAsiaTheme="minorEastAsia" w:hAnsiTheme="minorEastAsia" w:hint="eastAsia"/>
                <w:bCs/>
              </w:rPr>
              <w:t>保安距離</w:t>
            </w:r>
          </w:p>
        </w:tc>
        <w:tc>
          <w:tcPr>
            <w:tcW w:w="5364" w:type="dxa"/>
            <w:shd w:val="clear" w:color="auto" w:fill="auto"/>
            <w:vAlign w:val="center"/>
          </w:tcPr>
          <w:p w14:paraId="1D507718" w14:textId="77777777" w:rsidR="00E5565E" w:rsidRPr="00E5565E" w:rsidRDefault="00E5565E" w:rsidP="005E1903">
            <w:pPr>
              <w:ind w:leftChars="14" w:left="32"/>
              <w:rPr>
                <w:rFonts w:asciiTheme="minorEastAsia" w:eastAsiaTheme="minorEastAsia" w:hAnsiTheme="minorEastAsia"/>
                <w:bCs/>
              </w:rPr>
            </w:pPr>
            <w:r w:rsidRPr="00E5565E">
              <w:rPr>
                <w:rFonts w:asciiTheme="minorEastAsia" w:eastAsiaTheme="minorEastAsia" w:hAnsiTheme="minorEastAsia" w:hint="eastAsia"/>
                <w:bCs/>
              </w:rPr>
              <w:t xml:space="preserve">隣接地の境界からの距離　　　　　　　</w:t>
            </w:r>
            <w:r w:rsidRPr="00E5565E">
              <w:rPr>
                <w:rFonts w:asciiTheme="minorEastAsia" w:eastAsiaTheme="minorEastAsia" w:hAnsiTheme="minorEastAsia"/>
                <w:bCs/>
              </w:rPr>
              <w:t>メートル</w:t>
            </w:r>
          </w:p>
          <w:p w14:paraId="32F5A47E" w14:textId="77777777" w:rsidR="00E5565E" w:rsidRPr="00E5565E" w:rsidRDefault="00E5565E" w:rsidP="005E1903">
            <w:pPr>
              <w:ind w:leftChars="14" w:left="32"/>
              <w:rPr>
                <w:rFonts w:asciiTheme="minorEastAsia" w:eastAsiaTheme="minorEastAsia" w:hAnsiTheme="minorEastAsia"/>
                <w:bCs/>
              </w:rPr>
            </w:pPr>
            <w:r w:rsidRPr="00E5565E">
              <w:rPr>
                <w:rFonts w:asciiTheme="minorEastAsia" w:eastAsiaTheme="minorEastAsia" w:hAnsiTheme="minorEastAsia" w:hint="eastAsia"/>
                <w:bCs/>
              </w:rPr>
              <w:t>家屋等の基礎部分からの距離　　　　　メートル</w:t>
            </w:r>
          </w:p>
        </w:tc>
      </w:tr>
    </w:tbl>
    <w:p w14:paraId="63455861" w14:textId="77777777" w:rsidR="00E5565E" w:rsidRPr="00E5565E" w:rsidRDefault="00E5565E" w:rsidP="00E5565E">
      <w:pPr>
        <w:rPr>
          <w:rFonts w:asciiTheme="minorEastAsia" w:eastAsiaTheme="minorEastAsia" w:hAnsiTheme="minorEastAsia"/>
          <w:bCs/>
        </w:rPr>
      </w:pPr>
      <w:r w:rsidRPr="00E5565E">
        <w:rPr>
          <w:rFonts w:asciiTheme="minorEastAsia" w:eastAsiaTheme="minorEastAsia" w:hAnsiTheme="minorEastAsia" w:hint="eastAsia"/>
          <w:bCs/>
        </w:rPr>
        <w:t xml:space="preserve">　(2) 特定土採取事業に従事する者の数　　　　　　　人</w:t>
      </w:r>
    </w:p>
    <w:p w14:paraId="765C6EDB" w14:textId="77777777" w:rsidR="00E5565E" w:rsidRPr="00E5565E" w:rsidRDefault="00E5565E" w:rsidP="00E5565E">
      <w:pPr>
        <w:rPr>
          <w:rFonts w:asciiTheme="minorEastAsia" w:eastAsiaTheme="minorEastAsia" w:hAnsiTheme="minorEastAsia"/>
          <w:bCs/>
        </w:rPr>
      </w:pPr>
      <w:r w:rsidRPr="00E5565E">
        <w:rPr>
          <w:rFonts w:asciiTheme="minorEastAsia" w:eastAsiaTheme="minorEastAsia" w:hAnsiTheme="minorEastAsia" w:hint="eastAsia"/>
          <w:bCs/>
        </w:rPr>
        <w:t xml:space="preserve">　(3) 特定土採取事業のための機械</w:t>
      </w:r>
    </w:p>
    <w:tbl>
      <w:tblPr>
        <w:tblW w:w="0" w:type="auto"/>
        <w:tblInd w:w="2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49"/>
        <w:gridCol w:w="850"/>
        <w:gridCol w:w="1099"/>
        <w:gridCol w:w="1677"/>
        <w:gridCol w:w="1052"/>
        <w:gridCol w:w="1318"/>
        <w:gridCol w:w="1164"/>
      </w:tblGrid>
      <w:tr w:rsidR="00E5565E" w:rsidRPr="00E5565E" w14:paraId="041F06DE" w14:textId="77777777" w:rsidTr="005E1903">
        <w:trPr>
          <w:trHeight w:val="680"/>
        </w:trPr>
        <w:tc>
          <w:tcPr>
            <w:tcW w:w="8609" w:type="dxa"/>
            <w:gridSpan w:val="7"/>
            <w:shd w:val="clear" w:color="auto" w:fill="auto"/>
            <w:vAlign w:val="center"/>
          </w:tcPr>
          <w:p w14:paraId="5315BDCB" w14:textId="05D19044" w:rsidR="00E5565E" w:rsidRPr="00E5565E" w:rsidRDefault="00E5565E" w:rsidP="006A6330">
            <w:pPr>
              <w:ind w:leftChars="38" w:left="86"/>
              <w:jc w:val="left"/>
              <w:rPr>
                <w:rFonts w:asciiTheme="minorEastAsia" w:eastAsiaTheme="minorEastAsia" w:hAnsiTheme="minorEastAsia"/>
                <w:bCs/>
              </w:rPr>
            </w:pPr>
            <w:r w:rsidRPr="005E1903">
              <w:rPr>
                <w:rFonts w:asciiTheme="minorEastAsia" w:eastAsiaTheme="minorEastAsia" w:hAnsiTheme="minorEastAsia" w:hint="eastAsia"/>
                <w:bCs/>
              </w:rPr>
              <w:t>土</w:t>
            </w:r>
            <w:r w:rsidRPr="005E1903">
              <w:rPr>
                <w:rFonts w:asciiTheme="minorEastAsia" w:eastAsiaTheme="minorEastAsia" w:hAnsiTheme="minorEastAsia"/>
                <w:bCs/>
              </w:rPr>
              <w:t>採取</w:t>
            </w:r>
            <w:r w:rsidRPr="005E1903">
              <w:rPr>
                <w:rFonts w:asciiTheme="minorEastAsia" w:eastAsiaTheme="minorEastAsia" w:hAnsiTheme="minorEastAsia" w:hint="eastAsia"/>
                <w:bCs/>
              </w:rPr>
              <w:t>（</w:t>
            </w:r>
            <w:r w:rsidRPr="005E1903">
              <w:rPr>
                <w:rFonts w:asciiTheme="minorEastAsia" w:eastAsiaTheme="minorEastAsia" w:hAnsiTheme="minorEastAsia"/>
                <w:bCs/>
              </w:rPr>
              <w:t>積込みを含む。</w:t>
            </w:r>
            <w:r w:rsidRPr="005E1903">
              <w:rPr>
                <w:rFonts w:asciiTheme="minorEastAsia" w:eastAsiaTheme="minorEastAsia" w:hAnsiTheme="minorEastAsia" w:hint="eastAsia"/>
                <w:bCs/>
              </w:rPr>
              <w:t>）</w:t>
            </w:r>
            <w:r w:rsidRPr="005E1903">
              <w:rPr>
                <w:rFonts w:asciiTheme="minorEastAsia" w:eastAsiaTheme="minorEastAsia" w:hAnsiTheme="minorEastAsia"/>
                <w:bCs/>
              </w:rPr>
              <w:t>のための機械</w:t>
            </w:r>
          </w:p>
        </w:tc>
      </w:tr>
      <w:tr w:rsidR="00E5565E" w:rsidRPr="00E5565E" w14:paraId="076A13EF" w14:textId="77777777" w:rsidTr="006A6330">
        <w:trPr>
          <w:trHeight w:val="476"/>
        </w:trPr>
        <w:tc>
          <w:tcPr>
            <w:tcW w:w="1449" w:type="dxa"/>
            <w:shd w:val="clear" w:color="auto" w:fill="auto"/>
            <w:vAlign w:val="center"/>
          </w:tcPr>
          <w:p w14:paraId="35571843" w14:textId="440C7438" w:rsidR="005E1903" w:rsidRPr="00E5565E" w:rsidRDefault="005E1903" w:rsidP="005E1903">
            <w:pPr>
              <w:ind w:leftChars="38" w:left="86" w:rightChars="-47" w:right="-107" w:firstLine="1"/>
              <w:jc w:val="left"/>
              <w:rPr>
                <w:rFonts w:asciiTheme="minorEastAsia" w:eastAsiaTheme="minorEastAsia" w:hAnsiTheme="minorEastAsia"/>
                <w:bCs/>
                <w:spacing w:val="-20"/>
              </w:rPr>
            </w:pPr>
            <w:r>
              <w:rPr>
                <w:rFonts w:asciiTheme="minorEastAsia" w:eastAsiaTheme="minorEastAsia" w:hAnsiTheme="minorEastAsia" w:hint="eastAsia"/>
                <w:bCs/>
              </w:rPr>
              <w:t>機械の名称</w:t>
            </w:r>
          </w:p>
        </w:tc>
        <w:tc>
          <w:tcPr>
            <w:tcW w:w="850" w:type="dxa"/>
            <w:shd w:val="clear" w:color="auto" w:fill="auto"/>
            <w:vAlign w:val="center"/>
          </w:tcPr>
          <w:p w14:paraId="694AA338" w14:textId="37C2B5F8" w:rsidR="00E5565E" w:rsidRPr="00E5565E" w:rsidRDefault="005E1903" w:rsidP="005E1903">
            <w:pPr>
              <w:ind w:leftChars="29" w:left="66"/>
              <w:jc w:val="left"/>
              <w:rPr>
                <w:rFonts w:asciiTheme="minorEastAsia" w:eastAsiaTheme="minorEastAsia" w:hAnsiTheme="minorEastAsia"/>
                <w:bCs/>
                <w:spacing w:val="-20"/>
              </w:rPr>
            </w:pPr>
            <w:r>
              <w:rPr>
                <w:rFonts w:asciiTheme="minorEastAsia" w:eastAsiaTheme="minorEastAsia" w:hAnsiTheme="minorEastAsia" w:hint="eastAsia"/>
                <w:bCs/>
              </w:rPr>
              <w:t>型式</w:t>
            </w:r>
          </w:p>
        </w:tc>
        <w:tc>
          <w:tcPr>
            <w:tcW w:w="1099" w:type="dxa"/>
            <w:shd w:val="clear" w:color="auto" w:fill="auto"/>
            <w:vAlign w:val="center"/>
          </w:tcPr>
          <w:p w14:paraId="6F649639" w14:textId="08AFF443" w:rsidR="00E5565E" w:rsidRPr="00E5565E" w:rsidRDefault="005E1903" w:rsidP="005E1903">
            <w:pPr>
              <w:ind w:leftChars="-18" w:left="-41"/>
              <w:jc w:val="left"/>
              <w:rPr>
                <w:rFonts w:asciiTheme="minorEastAsia" w:eastAsiaTheme="minorEastAsia" w:hAnsiTheme="minorEastAsia"/>
                <w:bCs/>
                <w:spacing w:val="-20"/>
              </w:rPr>
            </w:pPr>
            <w:r>
              <w:rPr>
                <w:rFonts w:asciiTheme="minorEastAsia" w:eastAsiaTheme="minorEastAsia" w:hAnsiTheme="minorEastAsia" w:hint="eastAsia"/>
                <w:bCs/>
              </w:rPr>
              <w:t>公称能力</w:t>
            </w:r>
          </w:p>
        </w:tc>
        <w:tc>
          <w:tcPr>
            <w:tcW w:w="1677" w:type="dxa"/>
            <w:shd w:val="clear" w:color="auto" w:fill="auto"/>
            <w:vAlign w:val="center"/>
          </w:tcPr>
          <w:p w14:paraId="00E404B8" w14:textId="7F214217" w:rsidR="00E5565E" w:rsidRPr="00E5565E" w:rsidRDefault="006A6330" w:rsidP="006A6330">
            <w:pPr>
              <w:ind w:leftChars="45" w:left="102"/>
              <w:jc w:val="left"/>
              <w:rPr>
                <w:rFonts w:asciiTheme="minorEastAsia" w:eastAsiaTheme="minorEastAsia" w:hAnsiTheme="minorEastAsia"/>
                <w:bCs/>
                <w:spacing w:val="-20"/>
              </w:rPr>
            </w:pPr>
            <w:r>
              <w:rPr>
                <w:rFonts w:asciiTheme="minorEastAsia" w:eastAsiaTheme="minorEastAsia" w:hAnsiTheme="minorEastAsia" w:hint="eastAsia"/>
                <w:bCs/>
              </w:rPr>
              <w:t>採取能力</w:t>
            </w:r>
          </w:p>
          <w:p w14:paraId="4695ABA2" w14:textId="0FF34994" w:rsidR="00E5565E" w:rsidRPr="00E5565E" w:rsidRDefault="006A6330" w:rsidP="006A6330">
            <w:pPr>
              <w:ind w:leftChars="-46" w:left="-104"/>
              <w:jc w:val="left"/>
              <w:rPr>
                <w:rFonts w:asciiTheme="minorEastAsia" w:eastAsiaTheme="minorEastAsia" w:hAnsiTheme="minorEastAsia"/>
                <w:bCs/>
                <w:spacing w:val="-20"/>
              </w:rPr>
            </w:pPr>
            <w:r w:rsidRPr="006A6330">
              <w:rPr>
                <w:rFonts w:asciiTheme="minorEastAsia" w:eastAsiaTheme="minorEastAsia" w:hAnsiTheme="minorEastAsia" w:hint="eastAsia"/>
                <w:bCs/>
              </w:rPr>
              <w:t>（㎥／時間）</w:t>
            </w:r>
          </w:p>
        </w:tc>
        <w:tc>
          <w:tcPr>
            <w:tcW w:w="1052" w:type="dxa"/>
            <w:shd w:val="clear" w:color="auto" w:fill="auto"/>
            <w:vAlign w:val="center"/>
          </w:tcPr>
          <w:p w14:paraId="76E646CF" w14:textId="77777777" w:rsidR="00E5565E" w:rsidRPr="00E5565E" w:rsidRDefault="00E5565E" w:rsidP="005E1903">
            <w:pPr>
              <w:ind w:leftChars="29" w:left="66"/>
              <w:jc w:val="left"/>
              <w:rPr>
                <w:rFonts w:asciiTheme="minorEastAsia" w:eastAsiaTheme="minorEastAsia" w:hAnsiTheme="minorEastAsia"/>
                <w:bCs/>
                <w:spacing w:val="-20"/>
              </w:rPr>
            </w:pPr>
            <w:r w:rsidRPr="00E5565E">
              <w:rPr>
                <w:rFonts w:asciiTheme="minorEastAsia" w:eastAsiaTheme="minorEastAsia" w:hAnsiTheme="minorEastAsia"/>
                <w:bCs/>
                <w:spacing w:val="-20"/>
              </w:rPr>
              <w:t>台</w:t>
            </w:r>
            <w:r w:rsidRPr="00E5565E">
              <w:rPr>
                <w:rFonts w:asciiTheme="minorEastAsia" w:eastAsiaTheme="minorEastAsia" w:hAnsiTheme="minorEastAsia" w:hint="eastAsia"/>
                <w:bCs/>
                <w:spacing w:val="-20"/>
              </w:rPr>
              <w:t xml:space="preserve">　</w:t>
            </w:r>
            <w:r w:rsidRPr="00E5565E">
              <w:rPr>
                <w:rFonts w:asciiTheme="minorEastAsia" w:eastAsiaTheme="minorEastAsia" w:hAnsiTheme="minorEastAsia"/>
                <w:bCs/>
                <w:spacing w:val="-20"/>
              </w:rPr>
              <w:t>数</w:t>
            </w:r>
          </w:p>
        </w:tc>
        <w:tc>
          <w:tcPr>
            <w:tcW w:w="1318" w:type="dxa"/>
            <w:shd w:val="clear" w:color="auto" w:fill="auto"/>
            <w:vAlign w:val="center"/>
          </w:tcPr>
          <w:p w14:paraId="464230E7" w14:textId="77777777" w:rsidR="00E5565E" w:rsidRDefault="006A6330" w:rsidP="005E1903">
            <w:pPr>
              <w:ind w:leftChars="29" w:left="66"/>
              <w:jc w:val="left"/>
              <w:rPr>
                <w:rFonts w:asciiTheme="minorEastAsia" w:eastAsiaTheme="minorEastAsia" w:hAnsiTheme="minorEastAsia"/>
                <w:bCs/>
              </w:rPr>
            </w:pPr>
            <w:r w:rsidRPr="006A6330">
              <w:rPr>
                <w:rFonts w:asciiTheme="minorEastAsia" w:eastAsiaTheme="minorEastAsia" w:hAnsiTheme="minorEastAsia" w:hint="eastAsia"/>
                <w:bCs/>
              </w:rPr>
              <w:t>１日平均</w:t>
            </w:r>
          </w:p>
          <w:p w14:paraId="158A53D3" w14:textId="745AE7E7" w:rsidR="006A6330" w:rsidRPr="00E5565E" w:rsidRDefault="006A6330" w:rsidP="005E1903">
            <w:pPr>
              <w:ind w:leftChars="29" w:left="66"/>
              <w:jc w:val="left"/>
              <w:rPr>
                <w:rFonts w:asciiTheme="minorEastAsia" w:eastAsiaTheme="minorEastAsia" w:hAnsiTheme="minorEastAsia"/>
                <w:bCs/>
                <w:spacing w:val="-20"/>
              </w:rPr>
            </w:pPr>
            <w:r w:rsidRPr="006A6330">
              <w:rPr>
                <w:rFonts w:asciiTheme="minorEastAsia" w:eastAsiaTheme="minorEastAsia" w:hAnsiTheme="minorEastAsia" w:hint="eastAsia"/>
                <w:bCs/>
              </w:rPr>
              <w:t>稼働時間</w:t>
            </w:r>
          </w:p>
        </w:tc>
        <w:tc>
          <w:tcPr>
            <w:tcW w:w="1164" w:type="dxa"/>
            <w:shd w:val="clear" w:color="auto" w:fill="auto"/>
            <w:vAlign w:val="center"/>
          </w:tcPr>
          <w:p w14:paraId="76BE8E68" w14:textId="53982797" w:rsidR="00E5565E" w:rsidRPr="00E5565E" w:rsidRDefault="006A6330" w:rsidP="006A6330">
            <w:pPr>
              <w:ind w:leftChars="-40" w:left="-91" w:rightChars="-47" w:right="-107"/>
              <w:jc w:val="left"/>
              <w:rPr>
                <w:rFonts w:asciiTheme="minorEastAsia" w:eastAsiaTheme="minorEastAsia" w:hAnsiTheme="minorEastAsia"/>
                <w:bCs/>
                <w:spacing w:val="-20"/>
              </w:rPr>
            </w:pPr>
            <w:r w:rsidRPr="006A6330">
              <w:rPr>
                <w:rFonts w:asciiTheme="minorEastAsia" w:eastAsiaTheme="minorEastAsia" w:hAnsiTheme="minorEastAsia" w:hint="eastAsia"/>
                <w:bCs/>
              </w:rPr>
              <w:t>１か月平均稼働時間</w:t>
            </w:r>
          </w:p>
        </w:tc>
      </w:tr>
      <w:tr w:rsidR="00E5565E" w:rsidRPr="00E5565E" w14:paraId="7DC831AC" w14:textId="77777777" w:rsidTr="006A6330">
        <w:trPr>
          <w:trHeight w:val="823"/>
        </w:trPr>
        <w:tc>
          <w:tcPr>
            <w:tcW w:w="1449" w:type="dxa"/>
            <w:shd w:val="clear" w:color="auto" w:fill="auto"/>
          </w:tcPr>
          <w:p w14:paraId="0B8B7DE3" w14:textId="77777777" w:rsidR="00E5565E" w:rsidRPr="00E5565E" w:rsidRDefault="00E5565E" w:rsidP="00515385">
            <w:pPr>
              <w:rPr>
                <w:rFonts w:asciiTheme="minorEastAsia" w:eastAsiaTheme="minorEastAsia" w:hAnsiTheme="minorEastAsia"/>
                <w:bCs/>
              </w:rPr>
            </w:pPr>
          </w:p>
        </w:tc>
        <w:tc>
          <w:tcPr>
            <w:tcW w:w="850" w:type="dxa"/>
            <w:shd w:val="clear" w:color="auto" w:fill="auto"/>
          </w:tcPr>
          <w:p w14:paraId="01691A93" w14:textId="77777777" w:rsidR="00E5565E" w:rsidRPr="00E5565E" w:rsidRDefault="00E5565E" w:rsidP="00515385">
            <w:pPr>
              <w:rPr>
                <w:rFonts w:asciiTheme="minorEastAsia" w:eastAsiaTheme="minorEastAsia" w:hAnsiTheme="minorEastAsia"/>
                <w:bCs/>
              </w:rPr>
            </w:pPr>
          </w:p>
        </w:tc>
        <w:tc>
          <w:tcPr>
            <w:tcW w:w="1099" w:type="dxa"/>
            <w:shd w:val="clear" w:color="auto" w:fill="auto"/>
          </w:tcPr>
          <w:p w14:paraId="382D3A37" w14:textId="77777777" w:rsidR="00E5565E" w:rsidRPr="00E5565E" w:rsidRDefault="00E5565E" w:rsidP="00515385">
            <w:pPr>
              <w:rPr>
                <w:rFonts w:asciiTheme="minorEastAsia" w:eastAsiaTheme="minorEastAsia" w:hAnsiTheme="minorEastAsia"/>
                <w:bCs/>
              </w:rPr>
            </w:pPr>
          </w:p>
        </w:tc>
        <w:tc>
          <w:tcPr>
            <w:tcW w:w="1677" w:type="dxa"/>
            <w:shd w:val="clear" w:color="auto" w:fill="auto"/>
          </w:tcPr>
          <w:p w14:paraId="3A1F2E64" w14:textId="77777777" w:rsidR="00E5565E" w:rsidRPr="00E5565E" w:rsidRDefault="00E5565E" w:rsidP="00515385">
            <w:pPr>
              <w:rPr>
                <w:rFonts w:asciiTheme="minorEastAsia" w:eastAsiaTheme="minorEastAsia" w:hAnsiTheme="minorEastAsia"/>
                <w:bCs/>
              </w:rPr>
            </w:pPr>
          </w:p>
        </w:tc>
        <w:tc>
          <w:tcPr>
            <w:tcW w:w="1052" w:type="dxa"/>
            <w:shd w:val="clear" w:color="auto" w:fill="auto"/>
          </w:tcPr>
          <w:p w14:paraId="59439289" w14:textId="77777777" w:rsidR="00E5565E" w:rsidRPr="00E5565E" w:rsidRDefault="00E5565E" w:rsidP="00515385">
            <w:pPr>
              <w:rPr>
                <w:rFonts w:asciiTheme="minorEastAsia" w:eastAsiaTheme="minorEastAsia" w:hAnsiTheme="minorEastAsia"/>
                <w:bCs/>
              </w:rPr>
            </w:pPr>
          </w:p>
        </w:tc>
        <w:tc>
          <w:tcPr>
            <w:tcW w:w="1318" w:type="dxa"/>
            <w:shd w:val="clear" w:color="auto" w:fill="auto"/>
          </w:tcPr>
          <w:p w14:paraId="1059744E" w14:textId="77777777" w:rsidR="00E5565E" w:rsidRPr="00E5565E" w:rsidRDefault="00E5565E" w:rsidP="00515385">
            <w:pPr>
              <w:rPr>
                <w:rFonts w:asciiTheme="minorEastAsia" w:eastAsiaTheme="minorEastAsia" w:hAnsiTheme="minorEastAsia"/>
                <w:bCs/>
              </w:rPr>
            </w:pPr>
          </w:p>
        </w:tc>
        <w:tc>
          <w:tcPr>
            <w:tcW w:w="1164" w:type="dxa"/>
            <w:shd w:val="clear" w:color="auto" w:fill="auto"/>
          </w:tcPr>
          <w:p w14:paraId="52CF8257" w14:textId="77777777" w:rsidR="00E5565E" w:rsidRPr="00E5565E" w:rsidRDefault="00E5565E" w:rsidP="00515385">
            <w:pPr>
              <w:rPr>
                <w:rFonts w:asciiTheme="minorEastAsia" w:eastAsiaTheme="minorEastAsia" w:hAnsiTheme="minorEastAsia"/>
                <w:bCs/>
              </w:rPr>
            </w:pPr>
          </w:p>
        </w:tc>
      </w:tr>
      <w:tr w:rsidR="00E5565E" w:rsidRPr="00E5565E" w14:paraId="1E59D68A" w14:textId="77777777" w:rsidTr="006A6330">
        <w:trPr>
          <w:trHeight w:val="907"/>
        </w:trPr>
        <w:tc>
          <w:tcPr>
            <w:tcW w:w="1449" w:type="dxa"/>
            <w:shd w:val="clear" w:color="auto" w:fill="auto"/>
          </w:tcPr>
          <w:p w14:paraId="04268D2C" w14:textId="77777777" w:rsidR="00E5565E" w:rsidRPr="00E5565E" w:rsidRDefault="00E5565E" w:rsidP="00515385">
            <w:pPr>
              <w:rPr>
                <w:rFonts w:asciiTheme="minorEastAsia" w:eastAsiaTheme="minorEastAsia" w:hAnsiTheme="minorEastAsia"/>
                <w:bCs/>
              </w:rPr>
            </w:pPr>
          </w:p>
        </w:tc>
        <w:tc>
          <w:tcPr>
            <w:tcW w:w="850" w:type="dxa"/>
            <w:shd w:val="clear" w:color="auto" w:fill="auto"/>
          </w:tcPr>
          <w:p w14:paraId="560283DC" w14:textId="77777777" w:rsidR="00E5565E" w:rsidRPr="00E5565E" w:rsidRDefault="00E5565E" w:rsidP="00515385">
            <w:pPr>
              <w:rPr>
                <w:rFonts w:asciiTheme="minorEastAsia" w:eastAsiaTheme="minorEastAsia" w:hAnsiTheme="minorEastAsia"/>
                <w:bCs/>
              </w:rPr>
            </w:pPr>
          </w:p>
        </w:tc>
        <w:tc>
          <w:tcPr>
            <w:tcW w:w="1099" w:type="dxa"/>
            <w:shd w:val="clear" w:color="auto" w:fill="auto"/>
          </w:tcPr>
          <w:p w14:paraId="39897593" w14:textId="77777777" w:rsidR="00E5565E" w:rsidRPr="00E5565E" w:rsidRDefault="00E5565E" w:rsidP="00515385">
            <w:pPr>
              <w:rPr>
                <w:rFonts w:asciiTheme="minorEastAsia" w:eastAsiaTheme="minorEastAsia" w:hAnsiTheme="minorEastAsia"/>
                <w:bCs/>
              </w:rPr>
            </w:pPr>
          </w:p>
        </w:tc>
        <w:tc>
          <w:tcPr>
            <w:tcW w:w="1677" w:type="dxa"/>
            <w:shd w:val="clear" w:color="auto" w:fill="auto"/>
          </w:tcPr>
          <w:p w14:paraId="69705C65" w14:textId="77777777" w:rsidR="00E5565E" w:rsidRPr="00E5565E" w:rsidRDefault="00E5565E" w:rsidP="00515385">
            <w:pPr>
              <w:rPr>
                <w:rFonts w:asciiTheme="minorEastAsia" w:eastAsiaTheme="minorEastAsia" w:hAnsiTheme="minorEastAsia"/>
                <w:bCs/>
              </w:rPr>
            </w:pPr>
          </w:p>
        </w:tc>
        <w:tc>
          <w:tcPr>
            <w:tcW w:w="1052" w:type="dxa"/>
            <w:shd w:val="clear" w:color="auto" w:fill="auto"/>
          </w:tcPr>
          <w:p w14:paraId="16958049" w14:textId="77777777" w:rsidR="00E5565E" w:rsidRPr="00E5565E" w:rsidRDefault="00E5565E" w:rsidP="00515385">
            <w:pPr>
              <w:rPr>
                <w:rFonts w:asciiTheme="minorEastAsia" w:eastAsiaTheme="minorEastAsia" w:hAnsiTheme="minorEastAsia"/>
                <w:bCs/>
              </w:rPr>
            </w:pPr>
          </w:p>
        </w:tc>
        <w:tc>
          <w:tcPr>
            <w:tcW w:w="1318" w:type="dxa"/>
            <w:shd w:val="clear" w:color="auto" w:fill="auto"/>
          </w:tcPr>
          <w:p w14:paraId="00673216" w14:textId="77777777" w:rsidR="00E5565E" w:rsidRPr="00E5565E" w:rsidRDefault="00E5565E" w:rsidP="00515385">
            <w:pPr>
              <w:rPr>
                <w:rFonts w:asciiTheme="minorEastAsia" w:eastAsiaTheme="minorEastAsia" w:hAnsiTheme="minorEastAsia"/>
                <w:bCs/>
              </w:rPr>
            </w:pPr>
          </w:p>
        </w:tc>
        <w:tc>
          <w:tcPr>
            <w:tcW w:w="1164" w:type="dxa"/>
            <w:shd w:val="clear" w:color="auto" w:fill="auto"/>
          </w:tcPr>
          <w:p w14:paraId="11F92700" w14:textId="77777777" w:rsidR="00E5565E" w:rsidRPr="00E5565E" w:rsidRDefault="00E5565E" w:rsidP="00515385">
            <w:pPr>
              <w:rPr>
                <w:rFonts w:asciiTheme="minorEastAsia" w:eastAsiaTheme="minorEastAsia" w:hAnsiTheme="minorEastAsia"/>
                <w:bCs/>
              </w:rPr>
            </w:pPr>
          </w:p>
        </w:tc>
      </w:tr>
    </w:tbl>
    <w:p w14:paraId="77881C11" w14:textId="77777777" w:rsidR="00E5565E" w:rsidRPr="00E5565E" w:rsidRDefault="00E5565E" w:rsidP="00E5565E">
      <w:pPr>
        <w:ind w:left="227" w:hangingChars="100" w:hanging="227"/>
        <w:rPr>
          <w:rFonts w:asciiTheme="minorEastAsia" w:eastAsiaTheme="minorEastAsia" w:hAnsiTheme="minorEastAsia"/>
          <w:bCs/>
        </w:rPr>
      </w:pPr>
      <w:r w:rsidRPr="00E5565E">
        <w:rPr>
          <w:rFonts w:asciiTheme="minorEastAsia" w:eastAsiaTheme="minorEastAsia" w:hAnsiTheme="minorEastAsia" w:hint="eastAsia"/>
          <w:bCs/>
        </w:rPr>
        <w:t>５　特定土採取事業による土砂の崩壊、流出等の防止のための方法及び施設に関する事項</w:t>
      </w:r>
    </w:p>
    <w:tbl>
      <w:tblPr>
        <w:tblW w:w="8609" w:type="dxa"/>
        <w:tblInd w:w="2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31"/>
        <w:gridCol w:w="4878"/>
      </w:tblGrid>
      <w:tr w:rsidR="00E5565E" w:rsidRPr="00E5565E" w14:paraId="41D7868A" w14:textId="77777777" w:rsidTr="006A6330">
        <w:trPr>
          <w:trHeight w:val="851"/>
        </w:trPr>
        <w:tc>
          <w:tcPr>
            <w:tcW w:w="3731" w:type="dxa"/>
            <w:shd w:val="clear" w:color="auto" w:fill="auto"/>
            <w:vAlign w:val="center"/>
          </w:tcPr>
          <w:p w14:paraId="3BA9A379" w14:textId="77777777" w:rsidR="00E5565E" w:rsidRPr="00E5565E" w:rsidRDefault="00E5565E" w:rsidP="006A6330">
            <w:pPr>
              <w:ind w:leftChars="-54" w:left="-122"/>
              <w:jc w:val="left"/>
              <w:rPr>
                <w:rFonts w:asciiTheme="minorEastAsia" w:eastAsiaTheme="minorEastAsia" w:hAnsiTheme="minorEastAsia"/>
                <w:bCs/>
              </w:rPr>
            </w:pPr>
            <w:r w:rsidRPr="00E5565E">
              <w:rPr>
                <w:rFonts w:asciiTheme="minorEastAsia" w:eastAsiaTheme="minorEastAsia" w:hAnsiTheme="minorEastAsia" w:hint="eastAsia"/>
                <w:bCs/>
              </w:rPr>
              <w:t>危険防止等の看板</w:t>
            </w:r>
            <w:r w:rsidRPr="00E5565E">
              <w:rPr>
                <w:rFonts w:asciiTheme="minorEastAsia" w:eastAsiaTheme="minorEastAsia" w:hAnsiTheme="minorEastAsia"/>
                <w:bCs/>
              </w:rPr>
              <w:t>の設置場所</w:t>
            </w:r>
          </w:p>
        </w:tc>
        <w:tc>
          <w:tcPr>
            <w:tcW w:w="4878" w:type="dxa"/>
            <w:shd w:val="clear" w:color="auto" w:fill="auto"/>
            <w:vAlign w:val="center"/>
          </w:tcPr>
          <w:p w14:paraId="75F136FD" w14:textId="77777777" w:rsidR="00E5565E" w:rsidRPr="00E5565E" w:rsidRDefault="00E5565E" w:rsidP="00515385">
            <w:pPr>
              <w:rPr>
                <w:rFonts w:asciiTheme="minorEastAsia" w:eastAsiaTheme="minorEastAsia" w:hAnsiTheme="minorEastAsia"/>
                <w:bCs/>
              </w:rPr>
            </w:pPr>
          </w:p>
        </w:tc>
      </w:tr>
      <w:tr w:rsidR="00E5565E" w:rsidRPr="00E5565E" w14:paraId="24EACBB1" w14:textId="77777777" w:rsidTr="006A6330">
        <w:trPr>
          <w:trHeight w:val="851"/>
        </w:trPr>
        <w:tc>
          <w:tcPr>
            <w:tcW w:w="3731" w:type="dxa"/>
            <w:shd w:val="clear" w:color="auto" w:fill="auto"/>
            <w:vAlign w:val="center"/>
          </w:tcPr>
          <w:p w14:paraId="04513514" w14:textId="77777777" w:rsidR="00E5565E" w:rsidRPr="00E5565E" w:rsidRDefault="00E5565E" w:rsidP="006A6330">
            <w:pPr>
              <w:ind w:leftChars="-54" w:left="-122"/>
              <w:jc w:val="left"/>
              <w:rPr>
                <w:rFonts w:asciiTheme="minorEastAsia" w:eastAsiaTheme="minorEastAsia" w:hAnsiTheme="minorEastAsia"/>
                <w:bCs/>
              </w:rPr>
            </w:pPr>
            <w:r w:rsidRPr="00E5565E">
              <w:rPr>
                <w:rFonts w:asciiTheme="minorEastAsia" w:eastAsiaTheme="minorEastAsia" w:hAnsiTheme="minorEastAsia"/>
                <w:bCs/>
              </w:rPr>
              <w:t>囲い柵の設置方法</w:t>
            </w:r>
          </w:p>
        </w:tc>
        <w:tc>
          <w:tcPr>
            <w:tcW w:w="4878" w:type="dxa"/>
            <w:shd w:val="clear" w:color="auto" w:fill="auto"/>
            <w:vAlign w:val="center"/>
          </w:tcPr>
          <w:p w14:paraId="3A6DE4AE" w14:textId="77777777" w:rsidR="00E5565E" w:rsidRPr="00E5565E" w:rsidRDefault="00E5565E" w:rsidP="00515385">
            <w:pPr>
              <w:rPr>
                <w:rFonts w:asciiTheme="minorEastAsia" w:eastAsiaTheme="minorEastAsia" w:hAnsiTheme="minorEastAsia"/>
                <w:bCs/>
              </w:rPr>
            </w:pPr>
          </w:p>
        </w:tc>
      </w:tr>
      <w:tr w:rsidR="00E5565E" w:rsidRPr="00E5565E" w14:paraId="44FF9BB5" w14:textId="77777777" w:rsidTr="006A6330">
        <w:trPr>
          <w:trHeight w:val="851"/>
        </w:trPr>
        <w:tc>
          <w:tcPr>
            <w:tcW w:w="3731" w:type="dxa"/>
            <w:shd w:val="clear" w:color="auto" w:fill="auto"/>
            <w:vAlign w:val="center"/>
          </w:tcPr>
          <w:p w14:paraId="5E950F07" w14:textId="77777777" w:rsidR="00E5565E" w:rsidRPr="00E5565E" w:rsidRDefault="00E5565E" w:rsidP="006A6330">
            <w:pPr>
              <w:ind w:leftChars="-54" w:left="-122"/>
              <w:jc w:val="left"/>
              <w:rPr>
                <w:rFonts w:asciiTheme="minorEastAsia" w:eastAsiaTheme="minorEastAsia" w:hAnsiTheme="minorEastAsia"/>
                <w:bCs/>
              </w:rPr>
            </w:pPr>
            <w:r w:rsidRPr="00E5565E">
              <w:rPr>
                <w:rFonts w:asciiTheme="minorEastAsia" w:eastAsiaTheme="minorEastAsia" w:hAnsiTheme="minorEastAsia"/>
                <w:bCs/>
              </w:rPr>
              <w:t>土砂</w:t>
            </w:r>
            <w:r w:rsidRPr="00E5565E">
              <w:rPr>
                <w:rFonts w:asciiTheme="minorEastAsia" w:eastAsiaTheme="minorEastAsia" w:hAnsiTheme="minorEastAsia" w:hint="eastAsia"/>
                <w:bCs/>
              </w:rPr>
              <w:t>の</w:t>
            </w:r>
            <w:r w:rsidRPr="00E5565E">
              <w:rPr>
                <w:rFonts w:asciiTheme="minorEastAsia" w:eastAsiaTheme="minorEastAsia" w:hAnsiTheme="minorEastAsia"/>
                <w:bCs/>
              </w:rPr>
              <w:t>崩壊</w:t>
            </w:r>
            <w:r w:rsidRPr="00E5565E">
              <w:rPr>
                <w:rFonts w:asciiTheme="minorEastAsia" w:eastAsiaTheme="minorEastAsia" w:hAnsiTheme="minorEastAsia" w:hint="eastAsia"/>
                <w:bCs/>
              </w:rPr>
              <w:t>、</w:t>
            </w:r>
            <w:r w:rsidRPr="00E5565E">
              <w:rPr>
                <w:rFonts w:asciiTheme="minorEastAsia" w:eastAsiaTheme="minorEastAsia" w:hAnsiTheme="minorEastAsia"/>
                <w:bCs/>
              </w:rPr>
              <w:t>流出等の防止のための</w:t>
            </w:r>
          </w:p>
          <w:p w14:paraId="176E758F" w14:textId="77777777" w:rsidR="00E5565E" w:rsidRPr="00E5565E" w:rsidRDefault="00E5565E" w:rsidP="006A6330">
            <w:pPr>
              <w:ind w:leftChars="-54" w:left="-122"/>
              <w:jc w:val="left"/>
              <w:rPr>
                <w:rFonts w:asciiTheme="minorEastAsia" w:eastAsiaTheme="minorEastAsia" w:hAnsiTheme="minorEastAsia"/>
                <w:bCs/>
              </w:rPr>
            </w:pPr>
            <w:r w:rsidRPr="00E5565E">
              <w:rPr>
                <w:rFonts w:asciiTheme="minorEastAsia" w:eastAsiaTheme="minorEastAsia" w:hAnsiTheme="minorEastAsia"/>
                <w:bCs/>
              </w:rPr>
              <w:t>方法及び施設</w:t>
            </w:r>
          </w:p>
        </w:tc>
        <w:tc>
          <w:tcPr>
            <w:tcW w:w="4878" w:type="dxa"/>
            <w:shd w:val="clear" w:color="auto" w:fill="auto"/>
            <w:vAlign w:val="center"/>
          </w:tcPr>
          <w:p w14:paraId="03A0A5A7" w14:textId="77777777" w:rsidR="00E5565E" w:rsidRPr="00E5565E" w:rsidRDefault="00E5565E" w:rsidP="00515385">
            <w:pPr>
              <w:rPr>
                <w:rFonts w:asciiTheme="minorEastAsia" w:eastAsiaTheme="minorEastAsia" w:hAnsiTheme="minorEastAsia"/>
                <w:bCs/>
              </w:rPr>
            </w:pPr>
          </w:p>
        </w:tc>
      </w:tr>
      <w:tr w:rsidR="00E5565E" w:rsidRPr="00E5565E" w14:paraId="10F6F18E" w14:textId="77777777" w:rsidTr="006A6330">
        <w:trPr>
          <w:trHeight w:val="851"/>
        </w:trPr>
        <w:tc>
          <w:tcPr>
            <w:tcW w:w="3731" w:type="dxa"/>
            <w:shd w:val="clear" w:color="auto" w:fill="auto"/>
            <w:vAlign w:val="center"/>
          </w:tcPr>
          <w:p w14:paraId="1D0556C2" w14:textId="77777777" w:rsidR="00E5565E" w:rsidRPr="00E5565E" w:rsidRDefault="00E5565E" w:rsidP="006A6330">
            <w:pPr>
              <w:ind w:leftChars="-54" w:left="-122"/>
              <w:jc w:val="left"/>
              <w:rPr>
                <w:rFonts w:asciiTheme="minorEastAsia" w:eastAsiaTheme="minorEastAsia" w:hAnsiTheme="minorEastAsia"/>
                <w:bCs/>
              </w:rPr>
            </w:pPr>
            <w:r w:rsidRPr="00E5565E">
              <w:rPr>
                <w:rFonts w:asciiTheme="minorEastAsia" w:eastAsiaTheme="minorEastAsia" w:hAnsiTheme="minorEastAsia"/>
                <w:bCs/>
              </w:rPr>
              <w:t>排水の処理のための方法及び施設</w:t>
            </w:r>
          </w:p>
        </w:tc>
        <w:tc>
          <w:tcPr>
            <w:tcW w:w="4878" w:type="dxa"/>
            <w:shd w:val="clear" w:color="auto" w:fill="auto"/>
            <w:vAlign w:val="center"/>
          </w:tcPr>
          <w:p w14:paraId="70DE0872" w14:textId="77777777" w:rsidR="00E5565E" w:rsidRPr="00E5565E" w:rsidRDefault="00E5565E" w:rsidP="00515385">
            <w:pPr>
              <w:rPr>
                <w:rFonts w:asciiTheme="minorEastAsia" w:eastAsiaTheme="minorEastAsia" w:hAnsiTheme="minorEastAsia"/>
                <w:bCs/>
              </w:rPr>
            </w:pPr>
          </w:p>
        </w:tc>
      </w:tr>
      <w:tr w:rsidR="00E5565E" w:rsidRPr="00E5565E" w14:paraId="5BEC02F8" w14:textId="77777777" w:rsidTr="006A6330">
        <w:trPr>
          <w:trHeight w:val="851"/>
        </w:trPr>
        <w:tc>
          <w:tcPr>
            <w:tcW w:w="3731" w:type="dxa"/>
            <w:shd w:val="clear" w:color="auto" w:fill="auto"/>
            <w:vAlign w:val="center"/>
          </w:tcPr>
          <w:p w14:paraId="6C9D9D0A" w14:textId="77777777" w:rsidR="00E5565E" w:rsidRPr="00E5565E" w:rsidRDefault="00E5565E" w:rsidP="006A6330">
            <w:pPr>
              <w:ind w:leftChars="-54" w:left="-122"/>
              <w:jc w:val="left"/>
              <w:rPr>
                <w:rFonts w:asciiTheme="minorEastAsia" w:eastAsiaTheme="minorEastAsia" w:hAnsiTheme="minorEastAsia"/>
                <w:bCs/>
              </w:rPr>
            </w:pPr>
            <w:r w:rsidRPr="00E5565E">
              <w:rPr>
                <w:rFonts w:asciiTheme="minorEastAsia" w:eastAsiaTheme="minorEastAsia" w:hAnsiTheme="minorEastAsia"/>
                <w:bCs/>
              </w:rPr>
              <w:t>粉じんの発生の防止の方法</w:t>
            </w:r>
          </w:p>
        </w:tc>
        <w:tc>
          <w:tcPr>
            <w:tcW w:w="4878" w:type="dxa"/>
            <w:shd w:val="clear" w:color="auto" w:fill="auto"/>
            <w:vAlign w:val="center"/>
          </w:tcPr>
          <w:p w14:paraId="759E7B45" w14:textId="77777777" w:rsidR="00E5565E" w:rsidRPr="00E5565E" w:rsidRDefault="00E5565E" w:rsidP="00515385">
            <w:pPr>
              <w:rPr>
                <w:rFonts w:asciiTheme="minorEastAsia" w:eastAsiaTheme="minorEastAsia" w:hAnsiTheme="minorEastAsia"/>
                <w:bCs/>
              </w:rPr>
            </w:pPr>
          </w:p>
        </w:tc>
      </w:tr>
    </w:tbl>
    <w:p w14:paraId="2237A514" w14:textId="77777777" w:rsidR="00BE6843" w:rsidRDefault="00BE6843" w:rsidP="00E5565E">
      <w:pPr>
        <w:rPr>
          <w:rFonts w:asciiTheme="minorEastAsia" w:eastAsiaTheme="minorEastAsia" w:hAnsiTheme="minorEastAsia"/>
          <w:bCs/>
        </w:rPr>
      </w:pPr>
    </w:p>
    <w:p w14:paraId="083ADC82" w14:textId="0F253A3B" w:rsidR="00E5565E" w:rsidRPr="00E5565E" w:rsidRDefault="00E5565E" w:rsidP="00E5565E">
      <w:pPr>
        <w:rPr>
          <w:rFonts w:asciiTheme="minorEastAsia" w:eastAsiaTheme="minorEastAsia" w:hAnsiTheme="minorEastAsia"/>
          <w:bCs/>
        </w:rPr>
      </w:pPr>
      <w:r w:rsidRPr="00E5565E">
        <w:rPr>
          <w:rFonts w:asciiTheme="minorEastAsia" w:eastAsiaTheme="minorEastAsia" w:hAnsiTheme="minorEastAsia" w:hint="eastAsia"/>
          <w:bCs/>
        </w:rPr>
        <w:t>６　特定土採取場の跡地の緑化計画等及び環境保全に関する事項</w:t>
      </w:r>
    </w:p>
    <w:p w14:paraId="552A16BB" w14:textId="77777777" w:rsidR="00E5565E" w:rsidRPr="00E5565E" w:rsidRDefault="00E5565E" w:rsidP="00E5565E">
      <w:pPr>
        <w:rPr>
          <w:rFonts w:asciiTheme="minorEastAsia" w:eastAsiaTheme="minorEastAsia" w:hAnsiTheme="minorEastAsia"/>
          <w:bCs/>
        </w:rPr>
      </w:pPr>
      <w:r w:rsidRPr="00E5565E">
        <w:rPr>
          <w:rFonts w:asciiTheme="minorEastAsia" w:eastAsiaTheme="minorEastAsia" w:hAnsiTheme="minorEastAsia" w:hint="eastAsia"/>
          <w:bCs/>
        </w:rPr>
        <w:t xml:space="preserve">　(1) 特定土採取場の跡地の処理方法</w:t>
      </w:r>
    </w:p>
    <w:tbl>
      <w:tblPr>
        <w:tblW w:w="8609" w:type="dxa"/>
        <w:tblInd w:w="2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97"/>
        <w:gridCol w:w="6012"/>
      </w:tblGrid>
      <w:tr w:rsidR="00E5565E" w:rsidRPr="00E5565E" w14:paraId="286BC65F" w14:textId="77777777" w:rsidTr="006B229D">
        <w:trPr>
          <w:trHeight w:val="574"/>
        </w:trPr>
        <w:tc>
          <w:tcPr>
            <w:tcW w:w="2597" w:type="dxa"/>
            <w:shd w:val="clear" w:color="auto" w:fill="auto"/>
            <w:vAlign w:val="center"/>
          </w:tcPr>
          <w:p w14:paraId="4AB6E3EB" w14:textId="77777777" w:rsidR="00E5565E" w:rsidRPr="00E5565E" w:rsidRDefault="00E5565E" w:rsidP="006A6330">
            <w:pPr>
              <w:ind w:leftChars="-48" w:left="-109"/>
              <w:rPr>
                <w:rFonts w:asciiTheme="minorEastAsia" w:eastAsiaTheme="minorEastAsia" w:hAnsiTheme="minorEastAsia"/>
                <w:bCs/>
              </w:rPr>
            </w:pPr>
            <w:r w:rsidRPr="00E5565E">
              <w:rPr>
                <w:rFonts w:asciiTheme="minorEastAsia" w:eastAsiaTheme="minorEastAsia" w:hAnsiTheme="minorEastAsia" w:hint="eastAsia"/>
                <w:bCs/>
              </w:rPr>
              <w:t>跡地の利用計画</w:t>
            </w:r>
          </w:p>
        </w:tc>
        <w:tc>
          <w:tcPr>
            <w:tcW w:w="6012" w:type="dxa"/>
            <w:shd w:val="clear" w:color="auto" w:fill="auto"/>
          </w:tcPr>
          <w:p w14:paraId="65527BFF" w14:textId="77777777" w:rsidR="00E5565E" w:rsidRPr="00E5565E" w:rsidRDefault="00E5565E" w:rsidP="00515385">
            <w:pPr>
              <w:rPr>
                <w:rFonts w:asciiTheme="minorEastAsia" w:eastAsiaTheme="minorEastAsia" w:hAnsiTheme="minorEastAsia"/>
                <w:bCs/>
              </w:rPr>
            </w:pPr>
          </w:p>
        </w:tc>
      </w:tr>
      <w:tr w:rsidR="00E5565E" w:rsidRPr="00E5565E" w14:paraId="06DA1BA4" w14:textId="77777777" w:rsidTr="006B229D">
        <w:trPr>
          <w:trHeight w:val="705"/>
        </w:trPr>
        <w:tc>
          <w:tcPr>
            <w:tcW w:w="2597" w:type="dxa"/>
            <w:shd w:val="clear" w:color="auto" w:fill="auto"/>
            <w:vAlign w:val="center"/>
          </w:tcPr>
          <w:p w14:paraId="49A5F118" w14:textId="77777777" w:rsidR="00E5565E" w:rsidRPr="00E5565E" w:rsidRDefault="00E5565E" w:rsidP="006A6330">
            <w:pPr>
              <w:ind w:leftChars="-48" w:left="-109"/>
              <w:rPr>
                <w:rFonts w:asciiTheme="minorEastAsia" w:eastAsiaTheme="minorEastAsia" w:hAnsiTheme="minorEastAsia"/>
                <w:bCs/>
              </w:rPr>
            </w:pPr>
            <w:r w:rsidRPr="00E5565E">
              <w:rPr>
                <w:rFonts w:asciiTheme="minorEastAsia" w:eastAsiaTheme="minorEastAsia" w:hAnsiTheme="minorEastAsia" w:hint="eastAsia"/>
                <w:bCs/>
              </w:rPr>
              <w:t>跡地の処理方法</w:t>
            </w:r>
          </w:p>
        </w:tc>
        <w:tc>
          <w:tcPr>
            <w:tcW w:w="6012" w:type="dxa"/>
            <w:shd w:val="clear" w:color="auto" w:fill="auto"/>
          </w:tcPr>
          <w:p w14:paraId="7E1F039A" w14:textId="77777777" w:rsidR="00E5565E" w:rsidRPr="00E5565E" w:rsidRDefault="00E5565E" w:rsidP="00515385">
            <w:pPr>
              <w:rPr>
                <w:rFonts w:asciiTheme="minorEastAsia" w:eastAsiaTheme="minorEastAsia" w:hAnsiTheme="minorEastAsia"/>
                <w:bCs/>
              </w:rPr>
            </w:pPr>
          </w:p>
        </w:tc>
      </w:tr>
      <w:tr w:rsidR="00E5565E" w:rsidRPr="00E5565E" w14:paraId="2B856D15" w14:textId="77777777" w:rsidTr="006B229D">
        <w:trPr>
          <w:trHeight w:val="555"/>
        </w:trPr>
        <w:tc>
          <w:tcPr>
            <w:tcW w:w="2597" w:type="dxa"/>
            <w:shd w:val="clear" w:color="auto" w:fill="auto"/>
            <w:vAlign w:val="bottom"/>
          </w:tcPr>
          <w:p w14:paraId="0D65DC59" w14:textId="1B322668" w:rsidR="00E5565E" w:rsidRPr="00E5565E" w:rsidRDefault="00E5565E" w:rsidP="006B229D">
            <w:pPr>
              <w:ind w:leftChars="-48" w:left="-109" w:rightChars="-34" w:right="-77"/>
              <w:rPr>
                <w:rFonts w:asciiTheme="minorEastAsia" w:eastAsiaTheme="minorEastAsia" w:hAnsiTheme="minorEastAsia"/>
                <w:bCs/>
              </w:rPr>
            </w:pPr>
            <w:r w:rsidRPr="00E5565E">
              <w:rPr>
                <w:rFonts w:asciiTheme="minorEastAsia" w:eastAsiaTheme="minorEastAsia" w:hAnsiTheme="minorEastAsia" w:hint="eastAsia"/>
                <w:bCs/>
              </w:rPr>
              <w:t>埋戻しを行わない場合の理由</w:t>
            </w:r>
          </w:p>
        </w:tc>
        <w:tc>
          <w:tcPr>
            <w:tcW w:w="6012" w:type="dxa"/>
            <w:tcBorders>
              <w:top w:val="nil"/>
              <w:bottom w:val="single" w:sz="4" w:space="0" w:color="auto"/>
            </w:tcBorders>
            <w:shd w:val="clear" w:color="auto" w:fill="auto"/>
          </w:tcPr>
          <w:p w14:paraId="17C2E986" w14:textId="77777777" w:rsidR="00E5565E" w:rsidRPr="006B229D" w:rsidRDefault="00E5565E" w:rsidP="00515385">
            <w:pPr>
              <w:rPr>
                <w:rFonts w:asciiTheme="minorEastAsia" w:eastAsiaTheme="minorEastAsia" w:hAnsiTheme="minorEastAsia"/>
                <w:bCs/>
              </w:rPr>
            </w:pPr>
          </w:p>
        </w:tc>
      </w:tr>
    </w:tbl>
    <w:p w14:paraId="38B68955" w14:textId="77777777" w:rsidR="00E5565E" w:rsidRPr="00E5565E" w:rsidRDefault="00E5565E" w:rsidP="00E5565E">
      <w:pPr>
        <w:ind w:firstLineChars="100" w:firstLine="227"/>
        <w:rPr>
          <w:rFonts w:asciiTheme="minorEastAsia" w:eastAsiaTheme="minorEastAsia" w:hAnsiTheme="minorEastAsia"/>
          <w:bCs/>
        </w:rPr>
      </w:pPr>
      <w:r w:rsidRPr="00E5565E">
        <w:rPr>
          <w:rFonts w:asciiTheme="minorEastAsia" w:eastAsiaTheme="minorEastAsia" w:hAnsiTheme="minorEastAsia" w:hint="eastAsia"/>
          <w:bCs/>
        </w:rPr>
        <w:t>(2) 特定土採取場の跡地の埋戻し方法</w:t>
      </w:r>
    </w:p>
    <w:tbl>
      <w:tblPr>
        <w:tblW w:w="8595" w:type="dxa"/>
        <w:tblInd w:w="2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600" w:firstRow="0" w:lastRow="0" w:firstColumn="0" w:lastColumn="0" w:noHBand="1" w:noVBand="1"/>
      </w:tblPr>
      <w:tblGrid>
        <w:gridCol w:w="3772"/>
        <w:gridCol w:w="4823"/>
      </w:tblGrid>
      <w:tr w:rsidR="00E5565E" w:rsidRPr="00E5565E" w14:paraId="498CACFC" w14:textId="77777777" w:rsidTr="006A6330">
        <w:trPr>
          <w:trHeight w:val="570"/>
        </w:trPr>
        <w:tc>
          <w:tcPr>
            <w:tcW w:w="3772" w:type="dxa"/>
            <w:vAlign w:val="center"/>
          </w:tcPr>
          <w:p w14:paraId="4DBF5F64" w14:textId="77777777" w:rsidR="00E5565E" w:rsidRPr="00E5565E" w:rsidRDefault="00E5565E" w:rsidP="00515385">
            <w:pPr>
              <w:jc w:val="center"/>
              <w:rPr>
                <w:rFonts w:asciiTheme="minorEastAsia" w:eastAsiaTheme="minorEastAsia" w:hAnsiTheme="minorEastAsia"/>
                <w:bCs/>
              </w:rPr>
            </w:pPr>
            <w:r w:rsidRPr="00E5565E">
              <w:rPr>
                <w:rFonts w:asciiTheme="minorEastAsia" w:eastAsiaTheme="minorEastAsia" w:hAnsiTheme="minorEastAsia" w:hint="eastAsia"/>
                <w:bCs/>
              </w:rPr>
              <w:t>項　　　　目</w:t>
            </w:r>
          </w:p>
        </w:tc>
        <w:tc>
          <w:tcPr>
            <w:tcW w:w="4823" w:type="dxa"/>
            <w:vAlign w:val="center"/>
          </w:tcPr>
          <w:p w14:paraId="41BB4D2E" w14:textId="77777777" w:rsidR="00E5565E" w:rsidRPr="00E5565E" w:rsidRDefault="00E5565E" w:rsidP="00515385">
            <w:pPr>
              <w:jc w:val="center"/>
              <w:rPr>
                <w:rFonts w:asciiTheme="minorEastAsia" w:eastAsiaTheme="minorEastAsia" w:hAnsiTheme="minorEastAsia"/>
                <w:bCs/>
              </w:rPr>
            </w:pPr>
            <w:r w:rsidRPr="00E5565E">
              <w:rPr>
                <w:rFonts w:asciiTheme="minorEastAsia" w:eastAsiaTheme="minorEastAsia" w:hAnsiTheme="minorEastAsia" w:hint="eastAsia"/>
                <w:bCs/>
              </w:rPr>
              <w:t>内　　　　　容</w:t>
            </w:r>
          </w:p>
        </w:tc>
      </w:tr>
      <w:tr w:rsidR="00E5565E" w:rsidRPr="00E5565E" w14:paraId="4981CCC4" w14:textId="77777777" w:rsidTr="00C87CB1">
        <w:trPr>
          <w:trHeight w:val="1482"/>
        </w:trPr>
        <w:tc>
          <w:tcPr>
            <w:tcW w:w="3772" w:type="dxa"/>
            <w:vAlign w:val="center"/>
          </w:tcPr>
          <w:p w14:paraId="34D52021" w14:textId="77777777" w:rsidR="00E5565E" w:rsidRPr="00E5565E" w:rsidRDefault="00E5565E" w:rsidP="006A6330">
            <w:pPr>
              <w:ind w:leftChars="-51" w:left="-116"/>
              <w:rPr>
                <w:rFonts w:asciiTheme="minorEastAsia" w:eastAsiaTheme="minorEastAsia" w:hAnsiTheme="minorEastAsia"/>
                <w:bCs/>
              </w:rPr>
            </w:pPr>
            <w:r w:rsidRPr="00E5565E">
              <w:rPr>
                <w:rFonts w:asciiTheme="minorEastAsia" w:eastAsiaTheme="minorEastAsia" w:hAnsiTheme="minorEastAsia" w:hint="eastAsia"/>
                <w:bCs/>
              </w:rPr>
              <w:t>埋戻しの方法</w:t>
            </w:r>
          </w:p>
        </w:tc>
        <w:tc>
          <w:tcPr>
            <w:tcW w:w="4823" w:type="dxa"/>
          </w:tcPr>
          <w:p w14:paraId="6F3E70FF" w14:textId="77777777" w:rsidR="00E5565E" w:rsidRPr="00E5565E" w:rsidRDefault="00E5565E" w:rsidP="00515385">
            <w:pPr>
              <w:rPr>
                <w:rFonts w:asciiTheme="minorEastAsia" w:eastAsiaTheme="minorEastAsia" w:hAnsiTheme="minorEastAsia"/>
                <w:bCs/>
              </w:rPr>
            </w:pPr>
          </w:p>
        </w:tc>
      </w:tr>
      <w:tr w:rsidR="00E5565E" w:rsidRPr="00E5565E" w14:paraId="5649D117" w14:textId="77777777" w:rsidTr="006A6330">
        <w:trPr>
          <w:trHeight w:val="1117"/>
        </w:trPr>
        <w:tc>
          <w:tcPr>
            <w:tcW w:w="3772" w:type="dxa"/>
            <w:vAlign w:val="center"/>
          </w:tcPr>
          <w:p w14:paraId="139944DC" w14:textId="77777777" w:rsidR="00E5565E" w:rsidRPr="00E5565E" w:rsidRDefault="00E5565E" w:rsidP="006A6330">
            <w:pPr>
              <w:ind w:leftChars="-51" w:left="-116"/>
              <w:rPr>
                <w:rFonts w:asciiTheme="minorEastAsia" w:eastAsiaTheme="minorEastAsia" w:hAnsiTheme="minorEastAsia"/>
                <w:bCs/>
              </w:rPr>
            </w:pPr>
            <w:r w:rsidRPr="00E5565E">
              <w:rPr>
                <w:rFonts w:asciiTheme="minorEastAsia" w:eastAsiaTheme="minorEastAsia" w:hAnsiTheme="minorEastAsia" w:hint="eastAsia"/>
                <w:bCs/>
              </w:rPr>
              <w:t>埋め戻す土砂の種類</w:t>
            </w:r>
          </w:p>
        </w:tc>
        <w:tc>
          <w:tcPr>
            <w:tcW w:w="4823" w:type="dxa"/>
            <w:vAlign w:val="center"/>
          </w:tcPr>
          <w:p w14:paraId="79F37499" w14:textId="77777777" w:rsidR="00E5565E" w:rsidRPr="00E5565E" w:rsidRDefault="00E5565E" w:rsidP="00515385">
            <w:pPr>
              <w:rPr>
                <w:rFonts w:asciiTheme="minorEastAsia" w:eastAsiaTheme="minorEastAsia" w:hAnsiTheme="minorEastAsia"/>
                <w:bCs/>
              </w:rPr>
            </w:pPr>
            <w:r w:rsidRPr="00E5565E">
              <w:rPr>
                <w:rFonts w:asciiTheme="minorEastAsia" w:eastAsiaTheme="minorEastAsia" w:hAnsiTheme="minorEastAsia" w:hint="eastAsia"/>
                <w:bCs/>
              </w:rPr>
              <w:t xml:space="preserve">　　　　　　　　　　　　</w:t>
            </w:r>
          </w:p>
          <w:p w14:paraId="0BCD1921" w14:textId="77777777" w:rsidR="00E5565E" w:rsidRPr="00E5565E" w:rsidRDefault="00E5565E" w:rsidP="00515385">
            <w:pPr>
              <w:ind w:firstLineChars="1200" w:firstLine="2721"/>
              <w:rPr>
                <w:rFonts w:asciiTheme="minorEastAsia" w:eastAsiaTheme="minorEastAsia" w:hAnsiTheme="minorEastAsia"/>
                <w:bCs/>
              </w:rPr>
            </w:pPr>
          </w:p>
        </w:tc>
      </w:tr>
      <w:tr w:rsidR="00E5565E" w:rsidRPr="00E5565E" w14:paraId="47667529" w14:textId="77777777" w:rsidTr="006A6330">
        <w:trPr>
          <w:trHeight w:val="720"/>
        </w:trPr>
        <w:tc>
          <w:tcPr>
            <w:tcW w:w="3772" w:type="dxa"/>
            <w:vAlign w:val="center"/>
          </w:tcPr>
          <w:p w14:paraId="68E751D8" w14:textId="77777777" w:rsidR="00E5565E" w:rsidRPr="00E5565E" w:rsidRDefault="00E5565E" w:rsidP="006A6330">
            <w:pPr>
              <w:ind w:leftChars="-51" w:left="-116"/>
              <w:rPr>
                <w:rFonts w:asciiTheme="minorEastAsia" w:eastAsiaTheme="minorEastAsia" w:hAnsiTheme="minorEastAsia"/>
                <w:bCs/>
              </w:rPr>
            </w:pPr>
            <w:r w:rsidRPr="00E5565E">
              <w:rPr>
                <w:rFonts w:asciiTheme="minorEastAsia" w:eastAsiaTheme="minorEastAsia" w:hAnsiTheme="minorEastAsia" w:hint="eastAsia"/>
                <w:bCs/>
              </w:rPr>
              <w:t>埋戻し面積</w:t>
            </w:r>
          </w:p>
        </w:tc>
        <w:tc>
          <w:tcPr>
            <w:tcW w:w="4823" w:type="dxa"/>
            <w:vAlign w:val="center"/>
          </w:tcPr>
          <w:p w14:paraId="0D3BBA4B" w14:textId="77777777" w:rsidR="00E5565E" w:rsidRPr="00E5565E" w:rsidRDefault="00E5565E" w:rsidP="00515385">
            <w:pPr>
              <w:rPr>
                <w:rFonts w:asciiTheme="minorEastAsia" w:eastAsiaTheme="minorEastAsia" w:hAnsiTheme="minorEastAsia"/>
                <w:bCs/>
              </w:rPr>
            </w:pPr>
            <w:r w:rsidRPr="00E5565E">
              <w:rPr>
                <w:rFonts w:asciiTheme="minorEastAsia" w:eastAsiaTheme="minorEastAsia" w:hAnsiTheme="minorEastAsia" w:hint="eastAsia"/>
                <w:bCs/>
              </w:rPr>
              <w:t xml:space="preserve">　　　　　　　　　　　　㎡</w:t>
            </w:r>
          </w:p>
        </w:tc>
      </w:tr>
      <w:tr w:rsidR="00E5565E" w:rsidRPr="00E5565E" w14:paraId="66D49C83" w14:textId="77777777" w:rsidTr="006A6330">
        <w:trPr>
          <w:trHeight w:val="743"/>
        </w:trPr>
        <w:tc>
          <w:tcPr>
            <w:tcW w:w="3772" w:type="dxa"/>
            <w:vAlign w:val="center"/>
          </w:tcPr>
          <w:p w14:paraId="40A97C4A" w14:textId="77777777" w:rsidR="00E5565E" w:rsidRPr="00E5565E" w:rsidRDefault="00E5565E" w:rsidP="006A6330">
            <w:pPr>
              <w:ind w:leftChars="-51" w:left="-116"/>
              <w:rPr>
                <w:rFonts w:asciiTheme="minorEastAsia" w:eastAsiaTheme="minorEastAsia" w:hAnsiTheme="minorEastAsia"/>
                <w:bCs/>
              </w:rPr>
            </w:pPr>
            <w:r w:rsidRPr="00E5565E">
              <w:rPr>
                <w:rFonts w:asciiTheme="minorEastAsia" w:eastAsiaTheme="minorEastAsia" w:hAnsiTheme="minorEastAsia" w:hint="eastAsia"/>
                <w:bCs/>
              </w:rPr>
              <w:t>埋戻しに必要な土砂の数量</w:t>
            </w:r>
          </w:p>
        </w:tc>
        <w:tc>
          <w:tcPr>
            <w:tcW w:w="4823" w:type="dxa"/>
            <w:vAlign w:val="center"/>
          </w:tcPr>
          <w:p w14:paraId="4111E6EB" w14:textId="77777777" w:rsidR="00E5565E" w:rsidRPr="00E5565E" w:rsidRDefault="00E5565E" w:rsidP="00515385">
            <w:pPr>
              <w:rPr>
                <w:rFonts w:asciiTheme="minorEastAsia" w:eastAsiaTheme="minorEastAsia" w:hAnsiTheme="minorEastAsia"/>
                <w:bCs/>
              </w:rPr>
            </w:pPr>
            <w:r w:rsidRPr="00E5565E">
              <w:rPr>
                <w:rFonts w:asciiTheme="minorEastAsia" w:eastAsiaTheme="minorEastAsia" w:hAnsiTheme="minorEastAsia" w:hint="eastAsia"/>
                <w:bCs/>
              </w:rPr>
              <w:t xml:space="preserve">　　　　　　　　　　　　㎥</w:t>
            </w:r>
          </w:p>
        </w:tc>
      </w:tr>
      <w:tr w:rsidR="00E5565E" w:rsidRPr="00E5565E" w14:paraId="194E95AE" w14:textId="77777777" w:rsidTr="006A6330">
        <w:trPr>
          <w:trHeight w:val="2154"/>
        </w:trPr>
        <w:tc>
          <w:tcPr>
            <w:tcW w:w="3772" w:type="dxa"/>
            <w:vAlign w:val="center"/>
          </w:tcPr>
          <w:p w14:paraId="058530F3" w14:textId="77777777" w:rsidR="00E5565E" w:rsidRPr="00E5565E" w:rsidRDefault="00E5565E" w:rsidP="006A6330">
            <w:pPr>
              <w:ind w:leftChars="-51" w:left="-116"/>
              <w:rPr>
                <w:rFonts w:asciiTheme="minorEastAsia" w:eastAsiaTheme="minorEastAsia" w:hAnsiTheme="minorEastAsia"/>
                <w:bCs/>
              </w:rPr>
            </w:pPr>
            <w:r w:rsidRPr="00E5565E">
              <w:rPr>
                <w:rFonts w:asciiTheme="minorEastAsia" w:eastAsiaTheme="minorEastAsia" w:hAnsiTheme="minorEastAsia" w:hint="eastAsia"/>
                <w:bCs/>
              </w:rPr>
              <w:lastRenderedPageBreak/>
              <w:t>埋め戻す土砂の確保状況</w:t>
            </w:r>
          </w:p>
        </w:tc>
        <w:tc>
          <w:tcPr>
            <w:tcW w:w="4823" w:type="dxa"/>
          </w:tcPr>
          <w:p w14:paraId="61B38835" w14:textId="77777777" w:rsidR="00E5565E" w:rsidRPr="00E5565E" w:rsidRDefault="00E5565E" w:rsidP="00515385">
            <w:pPr>
              <w:rPr>
                <w:rFonts w:asciiTheme="minorEastAsia" w:eastAsiaTheme="minorEastAsia" w:hAnsiTheme="minorEastAsia"/>
                <w:bCs/>
              </w:rPr>
            </w:pPr>
            <w:r w:rsidRPr="00E5565E">
              <w:rPr>
                <w:rFonts w:asciiTheme="minorEastAsia" w:eastAsiaTheme="minorEastAsia" w:hAnsiTheme="minorEastAsia" w:hint="eastAsia"/>
                <w:bCs/>
              </w:rPr>
              <w:t>ア　確保の方法（購入・採取）</w:t>
            </w:r>
          </w:p>
          <w:p w14:paraId="3F7D405B" w14:textId="77777777" w:rsidR="00E5565E" w:rsidRPr="00E5565E" w:rsidRDefault="00E5565E" w:rsidP="00515385">
            <w:pPr>
              <w:rPr>
                <w:rFonts w:asciiTheme="minorEastAsia" w:eastAsiaTheme="minorEastAsia" w:hAnsiTheme="minorEastAsia"/>
                <w:bCs/>
              </w:rPr>
            </w:pPr>
          </w:p>
          <w:p w14:paraId="431ABA80" w14:textId="77777777" w:rsidR="00E5565E" w:rsidRPr="00E5565E" w:rsidRDefault="00E5565E" w:rsidP="00515385">
            <w:pPr>
              <w:rPr>
                <w:rFonts w:asciiTheme="minorEastAsia" w:eastAsiaTheme="minorEastAsia" w:hAnsiTheme="minorEastAsia"/>
                <w:bCs/>
              </w:rPr>
            </w:pPr>
            <w:r w:rsidRPr="00E5565E">
              <w:rPr>
                <w:rFonts w:asciiTheme="minorEastAsia" w:eastAsiaTheme="minorEastAsia" w:hAnsiTheme="minorEastAsia" w:hint="eastAsia"/>
                <w:bCs/>
              </w:rPr>
              <w:t>イ　採取場所（土砂発生元）</w:t>
            </w:r>
          </w:p>
          <w:p w14:paraId="7371995D" w14:textId="77777777" w:rsidR="00E5565E" w:rsidRPr="00E5565E" w:rsidRDefault="00E5565E" w:rsidP="00515385">
            <w:pPr>
              <w:rPr>
                <w:rFonts w:asciiTheme="minorEastAsia" w:eastAsiaTheme="minorEastAsia" w:hAnsiTheme="minorEastAsia"/>
                <w:bCs/>
              </w:rPr>
            </w:pPr>
          </w:p>
          <w:p w14:paraId="68156EF5" w14:textId="77777777" w:rsidR="00E5565E" w:rsidRPr="00E5565E" w:rsidRDefault="00E5565E" w:rsidP="00515385">
            <w:pPr>
              <w:rPr>
                <w:rFonts w:asciiTheme="minorEastAsia" w:eastAsiaTheme="minorEastAsia" w:hAnsiTheme="minorEastAsia"/>
                <w:bCs/>
              </w:rPr>
            </w:pPr>
            <w:r w:rsidRPr="00E5565E">
              <w:rPr>
                <w:rFonts w:asciiTheme="minorEastAsia" w:eastAsiaTheme="minorEastAsia" w:hAnsiTheme="minorEastAsia" w:hint="eastAsia"/>
                <w:bCs/>
              </w:rPr>
              <w:t>ウ　確保土砂量</w:t>
            </w:r>
          </w:p>
        </w:tc>
      </w:tr>
      <w:tr w:rsidR="00E5565E" w:rsidRPr="00E5565E" w14:paraId="6243947D" w14:textId="77777777" w:rsidTr="006A6330">
        <w:trPr>
          <w:trHeight w:val="1513"/>
        </w:trPr>
        <w:tc>
          <w:tcPr>
            <w:tcW w:w="3772" w:type="dxa"/>
            <w:vAlign w:val="center"/>
          </w:tcPr>
          <w:p w14:paraId="76D10488" w14:textId="77777777" w:rsidR="00E5565E" w:rsidRPr="00E5565E" w:rsidRDefault="00E5565E" w:rsidP="006A6330">
            <w:pPr>
              <w:ind w:leftChars="-51" w:left="-116"/>
              <w:rPr>
                <w:rFonts w:asciiTheme="minorEastAsia" w:eastAsiaTheme="minorEastAsia" w:hAnsiTheme="minorEastAsia"/>
                <w:bCs/>
              </w:rPr>
            </w:pPr>
            <w:r w:rsidRPr="00E5565E">
              <w:rPr>
                <w:rFonts w:asciiTheme="minorEastAsia" w:eastAsiaTheme="minorEastAsia" w:hAnsiTheme="minorEastAsia" w:hint="eastAsia"/>
                <w:bCs/>
              </w:rPr>
              <w:t>埋め戻す土砂の搬入方法</w:t>
            </w:r>
          </w:p>
        </w:tc>
        <w:tc>
          <w:tcPr>
            <w:tcW w:w="4823" w:type="dxa"/>
          </w:tcPr>
          <w:p w14:paraId="4BA7CAD2" w14:textId="77777777" w:rsidR="00E5565E" w:rsidRPr="00E5565E" w:rsidRDefault="00E5565E" w:rsidP="00515385">
            <w:pPr>
              <w:rPr>
                <w:rFonts w:asciiTheme="minorEastAsia" w:eastAsiaTheme="minorEastAsia" w:hAnsiTheme="minorEastAsia"/>
                <w:bCs/>
              </w:rPr>
            </w:pPr>
            <w:r w:rsidRPr="00E5565E">
              <w:rPr>
                <w:rFonts w:asciiTheme="minorEastAsia" w:eastAsiaTheme="minorEastAsia" w:hAnsiTheme="minorEastAsia" w:hint="eastAsia"/>
                <w:bCs/>
              </w:rPr>
              <w:t>ア　トラックの確保状況</w:t>
            </w:r>
          </w:p>
          <w:p w14:paraId="7F1CA60A" w14:textId="77777777" w:rsidR="00E5565E" w:rsidRPr="00E5565E" w:rsidRDefault="00E5565E" w:rsidP="00515385">
            <w:pPr>
              <w:rPr>
                <w:rFonts w:asciiTheme="minorEastAsia" w:eastAsiaTheme="minorEastAsia" w:hAnsiTheme="minorEastAsia"/>
                <w:bCs/>
              </w:rPr>
            </w:pPr>
          </w:p>
          <w:p w14:paraId="091ABFFA" w14:textId="77777777" w:rsidR="00E5565E" w:rsidRPr="00E5565E" w:rsidRDefault="00E5565E" w:rsidP="00515385">
            <w:pPr>
              <w:rPr>
                <w:rFonts w:asciiTheme="minorEastAsia" w:eastAsiaTheme="minorEastAsia" w:hAnsiTheme="minorEastAsia"/>
                <w:bCs/>
              </w:rPr>
            </w:pPr>
            <w:r w:rsidRPr="00E5565E">
              <w:rPr>
                <w:rFonts w:asciiTheme="minorEastAsia" w:eastAsiaTheme="minorEastAsia" w:hAnsiTheme="minorEastAsia" w:hint="eastAsia"/>
                <w:bCs/>
              </w:rPr>
              <w:t>イ　１日当たり平均搬入台数及び搬入量</w:t>
            </w:r>
          </w:p>
        </w:tc>
      </w:tr>
      <w:tr w:rsidR="00E5565E" w:rsidRPr="00E5565E" w14:paraId="6DAAAB61" w14:textId="77777777" w:rsidTr="006A6330">
        <w:trPr>
          <w:trHeight w:val="1429"/>
        </w:trPr>
        <w:tc>
          <w:tcPr>
            <w:tcW w:w="3772" w:type="dxa"/>
            <w:vAlign w:val="center"/>
          </w:tcPr>
          <w:p w14:paraId="55A461DD" w14:textId="77777777" w:rsidR="00E5565E" w:rsidRPr="00E5565E" w:rsidRDefault="00E5565E" w:rsidP="006A6330">
            <w:pPr>
              <w:ind w:leftChars="-51" w:left="-116"/>
              <w:rPr>
                <w:rFonts w:asciiTheme="minorEastAsia" w:eastAsiaTheme="minorEastAsia" w:hAnsiTheme="minorEastAsia"/>
                <w:bCs/>
              </w:rPr>
            </w:pPr>
            <w:r w:rsidRPr="00E5565E">
              <w:rPr>
                <w:rFonts w:asciiTheme="minorEastAsia" w:eastAsiaTheme="minorEastAsia" w:hAnsiTheme="minorEastAsia" w:hint="eastAsia"/>
                <w:bCs/>
              </w:rPr>
              <w:t>整地のための使用機械</w:t>
            </w:r>
          </w:p>
        </w:tc>
        <w:tc>
          <w:tcPr>
            <w:tcW w:w="4823" w:type="dxa"/>
          </w:tcPr>
          <w:p w14:paraId="1E4B4F0D" w14:textId="77777777" w:rsidR="00E5565E" w:rsidRPr="00E5565E" w:rsidRDefault="00E5565E" w:rsidP="00515385">
            <w:pPr>
              <w:rPr>
                <w:rFonts w:asciiTheme="minorEastAsia" w:eastAsiaTheme="minorEastAsia" w:hAnsiTheme="minorEastAsia"/>
                <w:bCs/>
              </w:rPr>
            </w:pPr>
            <w:r w:rsidRPr="00E5565E">
              <w:rPr>
                <w:rFonts w:asciiTheme="minorEastAsia" w:eastAsiaTheme="minorEastAsia" w:hAnsiTheme="minorEastAsia" w:hint="eastAsia"/>
                <w:bCs/>
              </w:rPr>
              <w:t>ア　使用機械の名称</w:t>
            </w:r>
          </w:p>
          <w:p w14:paraId="4A24718D" w14:textId="77777777" w:rsidR="00E5565E" w:rsidRPr="00E5565E" w:rsidRDefault="00E5565E" w:rsidP="00515385">
            <w:pPr>
              <w:rPr>
                <w:rFonts w:asciiTheme="minorEastAsia" w:eastAsiaTheme="minorEastAsia" w:hAnsiTheme="minorEastAsia"/>
                <w:bCs/>
              </w:rPr>
            </w:pPr>
          </w:p>
          <w:p w14:paraId="7325012A" w14:textId="77777777" w:rsidR="00E5565E" w:rsidRPr="00E5565E" w:rsidRDefault="00E5565E" w:rsidP="00515385">
            <w:pPr>
              <w:rPr>
                <w:rFonts w:asciiTheme="minorEastAsia" w:eastAsiaTheme="minorEastAsia" w:hAnsiTheme="minorEastAsia"/>
                <w:bCs/>
              </w:rPr>
            </w:pPr>
            <w:r w:rsidRPr="00E5565E">
              <w:rPr>
                <w:rFonts w:asciiTheme="minorEastAsia" w:eastAsiaTheme="minorEastAsia" w:hAnsiTheme="minorEastAsia" w:hint="eastAsia"/>
                <w:bCs/>
              </w:rPr>
              <w:t>イ　機械の公称能力</w:t>
            </w:r>
          </w:p>
        </w:tc>
      </w:tr>
      <w:tr w:rsidR="00E5565E" w:rsidRPr="00E5565E" w14:paraId="238F2AB9" w14:textId="77777777" w:rsidTr="006A6330">
        <w:trPr>
          <w:trHeight w:val="1131"/>
        </w:trPr>
        <w:tc>
          <w:tcPr>
            <w:tcW w:w="3772" w:type="dxa"/>
            <w:vAlign w:val="center"/>
          </w:tcPr>
          <w:p w14:paraId="477DA3A5" w14:textId="77777777" w:rsidR="00E5565E" w:rsidRPr="00E5565E" w:rsidRDefault="00E5565E" w:rsidP="006A6330">
            <w:pPr>
              <w:ind w:leftChars="-51" w:left="-116"/>
              <w:rPr>
                <w:rFonts w:asciiTheme="minorEastAsia" w:eastAsiaTheme="minorEastAsia" w:hAnsiTheme="minorEastAsia"/>
                <w:bCs/>
              </w:rPr>
            </w:pPr>
            <w:r w:rsidRPr="00E5565E">
              <w:rPr>
                <w:rFonts w:asciiTheme="minorEastAsia" w:eastAsiaTheme="minorEastAsia" w:hAnsiTheme="minorEastAsia" w:hint="eastAsia"/>
                <w:bCs/>
              </w:rPr>
              <w:t>埋戻し期間</w:t>
            </w:r>
          </w:p>
        </w:tc>
        <w:tc>
          <w:tcPr>
            <w:tcW w:w="4823" w:type="dxa"/>
            <w:vAlign w:val="center"/>
          </w:tcPr>
          <w:p w14:paraId="39FBD113" w14:textId="77777777" w:rsidR="00E5565E" w:rsidRPr="00E5565E" w:rsidRDefault="00E5565E" w:rsidP="00515385">
            <w:pPr>
              <w:rPr>
                <w:rFonts w:asciiTheme="minorEastAsia" w:eastAsiaTheme="minorEastAsia" w:hAnsiTheme="minorEastAsia"/>
                <w:bCs/>
              </w:rPr>
            </w:pPr>
            <w:r w:rsidRPr="00E5565E">
              <w:rPr>
                <w:rFonts w:asciiTheme="minorEastAsia" w:eastAsiaTheme="minorEastAsia" w:hAnsiTheme="minorEastAsia" w:hint="eastAsia"/>
                <w:bCs/>
              </w:rPr>
              <w:t xml:space="preserve">　　　　年　　月　　日から</w:t>
            </w:r>
          </w:p>
          <w:p w14:paraId="0C90A178" w14:textId="77777777" w:rsidR="00E5565E" w:rsidRPr="00E5565E" w:rsidRDefault="00E5565E" w:rsidP="00515385">
            <w:pPr>
              <w:rPr>
                <w:rFonts w:asciiTheme="minorEastAsia" w:eastAsiaTheme="minorEastAsia" w:hAnsiTheme="minorEastAsia"/>
                <w:bCs/>
              </w:rPr>
            </w:pPr>
            <w:r w:rsidRPr="00E5565E">
              <w:rPr>
                <w:rFonts w:asciiTheme="minorEastAsia" w:eastAsiaTheme="minorEastAsia" w:hAnsiTheme="minorEastAsia" w:hint="eastAsia"/>
                <w:bCs/>
              </w:rPr>
              <w:t xml:space="preserve">　　　　年　　月　　日まで</w:t>
            </w:r>
          </w:p>
        </w:tc>
      </w:tr>
      <w:tr w:rsidR="00E5565E" w:rsidRPr="00E5565E" w14:paraId="51DF844D" w14:textId="77777777" w:rsidTr="006A6330">
        <w:trPr>
          <w:trHeight w:val="921"/>
        </w:trPr>
        <w:tc>
          <w:tcPr>
            <w:tcW w:w="3772" w:type="dxa"/>
            <w:tcBorders>
              <w:bottom w:val="single" w:sz="4" w:space="0" w:color="auto"/>
            </w:tcBorders>
            <w:vAlign w:val="center"/>
          </w:tcPr>
          <w:p w14:paraId="4666C28A" w14:textId="77777777" w:rsidR="00E5565E" w:rsidRPr="00E5565E" w:rsidRDefault="00E5565E" w:rsidP="006A6330">
            <w:pPr>
              <w:ind w:leftChars="-51" w:left="-116"/>
              <w:rPr>
                <w:rFonts w:asciiTheme="minorEastAsia" w:eastAsiaTheme="minorEastAsia" w:hAnsiTheme="minorEastAsia"/>
                <w:bCs/>
              </w:rPr>
            </w:pPr>
            <w:r w:rsidRPr="00E5565E">
              <w:rPr>
                <w:rFonts w:asciiTheme="minorEastAsia" w:eastAsiaTheme="minorEastAsia" w:hAnsiTheme="minorEastAsia" w:hint="eastAsia"/>
                <w:bCs/>
              </w:rPr>
              <w:t>摘要</w:t>
            </w:r>
          </w:p>
        </w:tc>
        <w:tc>
          <w:tcPr>
            <w:tcW w:w="4823" w:type="dxa"/>
            <w:tcBorders>
              <w:bottom w:val="single" w:sz="4" w:space="0" w:color="auto"/>
            </w:tcBorders>
            <w:vAlign w:val="center"/>
          </w:tcPr>
          <w:p w14:paraId="6F41FEF9" w14:textId="77777777" w:rsidR="00E5565E" w:rsidRPr="00E5565E" w:rsidRDefault="00E5565E" w:rsidP="00515385">
            <w:pPr>
              <w:rPr>
                <w:rFonts w:asciiTheme="minorEastAsia" w:eastAsiaTheme="minorEastAsia" w:hAnsiTheme="minorEastAsia"/>
                <w:bCs/>
              </w:rPr>
            </w:pPr>
          </w:p>
        </w:tc>
      </w:tr>
    </w:tbl>
    <w:p w14:paraId="06E362E8" w14:textId="77777777" w:rsidR="00E5565E" w:rsidRPr="00E5565E" w:rsidRDefault="00E5565E" w:rsidP="00E5565E">
      <w:pPr>
        <w:ind w:firstLineChars="100" w:firstLine="227"/>
        <w:rPr>
          <w:rFonts w:asciiTheme="minorEastAsia" w:eastAsiaTheme="minorEastAsia" w:hAnsiTheme="minorEastAsia"/>
          <w:bCs/>
        </w:rPr>
      </w:pPr>
      <w:r w:rsidRPr="00E5565E">
        <w:rPr>
          <w:rFonts w:asciiTheme="minorEastAsia" w:eastAsiaTheme="minorEastAsia" w:hAnsiTheme="minorEastAsia" w:hint="eastAsia"/>
          <w:bCs/>
        </w:rPr>
        <w:t>(3) 特定土採取場の跡地の土砂等の崩壊の防止の方法</w:t>
      </w:r>
    </w:p>
    <w:tbl>
      <w:tblPr>
        <w:tblW w:w="8609" w:type="dxa"/>
        <w:tblInd w:w="2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41"/>
        <w:gridCol w:w="1117"/>
        <w:gridCol w:w="675"/>
        <w:gridCol w:w="1774"/>
        <w:gridCol w:w="3602"/>
      </w:tblGrid>
      <w:tr w:rsidR="00E5565E" w:rsidRPr="00E5565E" w14:paraId="0CCFAEB9" w14:textId="77777777" w:rsidTr="006A6330">
        <w:trPr>
          <w:trHeight w:val="567"/>
        </w:trPr>
        <w:tc>
          <w:tcPr>
            <w:tcW w:w="1441" w:type="dxa"/>
            <w:vMerge w:val="restart"/>
            <w:shd w:val="clear" w:color="auto" w:fill="auto"/>
            <w:vAlign w:val="center"/>
          </w:tcPr>
          <w:p w14:paraId="6B0E4701" w14:textId="14D32844" w:rsidR="00E5565E" w:rsidRPr="00E5565E" w:rsidRDefault="00E5565E" w:rsidP="006A6330">
            <w:pPr>
              <w:ind w:leftChars="-48" w:left="-109"/>
              <w:rPr>
                <w:rFonts w:asciiTheme="minorEastAsia" w:eastAsiaTheme="minorEastAsia" w:hAnsiTheme="minorEastAsia"/>
                <w:bCs/>
                <w:spacing w:val="-20"/>
              </w:rPr>
            </w:pPr>
            <w:r w:rsidRPr="00E5565E">
              <w:rPr>
                <w:rFonts w:asciiTheme="minorEastAsia" w:eastAsiaTheme="minorEastAsia" w:hAnsiTheme="minorEastAsia"/>
                <w:bCs/>
                <w:spacing w:val="-20"/>
              </w:rPr>
              <w:t>土の採取後の</w:t>
            </w:r>
            <w:r w:rsidRPr="00E5565E">
              <w:rPr>
                <w:rFonts w:asciiTheme="minorEastAsia" w:eastAsiaTheme="minorEastAsia" w:hAnsiTheme="minorEastAsia" w:hint="eastAsia"/>
                <w:bCs/>
                <w:spacing w:val="-20"/>
              </w:rPr>
              <w:t>法</w:t>
            </w:r>
            <w:r w:rsidRPr="00E5565E">
              <w:rPr>
                <w:rFonts w:asciiTheme="minorEastAsia" w:eastAsiaTheme="minorEastAsia" w:hAnsiTheme="minorEastAsia"/>
                <w:bCs/>
                <w:spacing w:val="-20"/>
              </w:rPr>
              <w:t>面</w:t>
            </w:r>
          </w:p>
        </w:tc>
        <w:tc>
          <w:tcPr>
            <w:tcW w:w="3566" w:type="dxa"/>
            <w:gridSpan w:val="3"/>
            <w:shd w:val="clear" w:color="auto" w:fill="auto"/>
            <w:vAlign w:val="center"/>
          </w:tcPr>
          <w:p w14:paraId="1DC6D0AD" w14:textId="77777777" w:rsidR="00E5565E" w:rsidRPr="00E5565E" w:rsidRDefault="00E5565E" w:rsidP="006A6330">
            <w:pPr>
              <w:rPr>
                <w:rFonts w:asciiTheme="minorEastAsia" w:eastAsiaTheme="minorEastAsia" w:hAnsiTheme="minorEastAsia"/>
                <w:bCs/>
              </w:rPr>
            </w:pPr>
            <w:r w:rsidRPr="00E5565E">
              <w:rPr>
                <w:rFonts w:asciiTheme="minorEastAsia" w:eastAsiaTheme="minorEastAsia" w:hAnsiTheme="minorEastAsia" w:hint="eastAsia"/>
                <w:bCs/>
              </w:rPr>
              <w:t>法</w:t>
            </w:r>
            <w:r w:rsidRPr="00E5565E">
              <w:rPr>
                <w:rFonts w:asciiTheme="minorEastAsia" w:eastAsiaTheme="minorEastAsia" w:hAnsiTheme="minorEastAsia"/>
                <w:bCs/>
              </w:rPr>
              <w:t>面の高さ又は深さ</w:t>
            </w:r>
          </w:p>
        </w:tc>
        <w:tc>
          <w:tcPr>
            <w:tcW w:w="3602" w:type="dxa"/>
            <w:shd w:val="clear" w:color="auto" w:fill="auto"/>
            <w:vAlign w:val="center"/>
          </w:tcPr>
          <w:p w14:paraId="6F40321E" w14:textId="77777777" w:rsidR="00E5565E" w:rsidRPr="00E5565E" w:rsidRDefault="00E5565E" w:rsidP="006A6330">
            <w:pPr>
              <w:ind w:rightChars="-48" w:right="-109"/>
              <w:jc w:val="right"/>
              <w:rPr>
                <w:rFonts w:asciiTheme="minorEastAsia" w:eastAsiaTheme="minorEastAsia" w:hAnsiTheme="minorEastAsia"/>
                <w:bCs/>
              </w:rPr>
            </w:pPr>
            <w:r w:rsidRPr="00E5565E">
              <w:rPr>
                <w:rFonts w:asciiTheme="minorEastAsia" w:eastAsiaTheme="minorEastAsia" w:hAnsiTheme="minorEastAsia" w:hint="eastAsia"/>
                <w:bCs/>
              </w:rPr>
              <w:t>ｍ</w:t>
            </w:r>
          </w:p>
        </w:tc>
      </w:tr>
      <w:tr w:rsidR="00E5565E" w:rsidRPr="00E5565E" w14:paraId="3ADE8C01" w14:textId="77777777" w:rsidTr="006A6330">
        <w:trPr>
          <w:trHeight w:val="567"/>
        </w:trPr>
        <w:tc>
          <w:tcPr>
            <w:tcW w:w="1441" w:type="dxa"/>
            <w:vMerge/>
            <w:shd w:val="clear" w:color="auto" w:fill="auto"/>
            <w:vAlign w:val="center"/>
          </w:tcPr>
          <w:p w14:paraId="166EB292" w14:textId="77777777" w:rsidR="00E5565E" w:rsidRPr="00E5565E" w:rsidRDefault="00E5565E" w:rsidP="006A6330">
            <w:pPr>
              <w:ind w:leftChars="-27" w:left="-61"/>
              <w:rPr>
                <w:rFonts w:asciiTheme="minorEastAsia" w:eastAsiaTheme="minorEastAsia" w:hAnsiTheme="minorEastAsia"/>
                <w:bCs/>
              </w:rPr>
            </w:pPr>
          </w:p>
        </w:tc>
        <w:tc>
          <w:tcPr>
            <w:tcW w:w="3566" w:type="dxa"/>
            <w:gridSpan w:val="3"/>
            <w:shd w:val="clear" w:color="auto" w:fill="auto"/>
            <w:vAlign w:val="center"/>
          </w:tcPr>
          <w:p w14:paraId="2FC549D5" w14:textId="77777777" w:rsidR="00E5565E" w:rsidRPr="00E5565E" w:rsidRDefault="00E5565E" w:rsidP="006A6330">
            <w:pPr>
              <w:rPr>
                <w:rFonts w:asciiTheme="minorEastAsia" w:eastAsiaTheme="minorEastAsia" w:hAnsiTheme="minorEastAsia"/>
                <w:bCs/>
              </w:rPr>
            </w:pPr>
            <w:r w:rsidRPr="00E5565E">
              <w:rPr>
                <w:rFonts w:asciiTheme="minorEastAsia" w:eastAsiaTheme="minorEastAsia" w:hAnsiTheme="minorEastAsia" w:hint="eastAsia"/>
                <w:bCs/>
              </w:rPr>
              <w:t>法</w:t>
            </w:r>
            <w:r w:rsidRPr="00E5565E">
              <w:rPr>
                <w:rFonts w:asciiTheme="minorEastAsia" w:eastAsiaTheme="minorEastAsia" w:hAnsiTheme="minorEastAsia"/>
                <w:bCs/>
              </w:rPr>
              <w:t>面の勾配</w:t>
            </w:r>
          </w:p>
        </w:tc>
        <w:tc>
          <w:tcPr>
            <w:tcW w:w="3602" w:type="dxa"/>
            <w:shd w:val="clear" w:color="auto" w:fill="auto"/>
            <w:vAlign w:val="center"/>
          </w:tcPr>
          <w:p w14:paraId="3EAE2C19" w14:textId="77777777" w:rsidR="00E5565E" w:rsidRPr="00E5565E" w:rsidRDefault="00E5565E" w:rsidP="006A6330">
            <w:pPr>
              <w:ind w:rightChars="-48" w:right="-109"/>
              <w:jc w:val="right"/>
              <w:rPr>
                <w:rFonts w:asciiTheme="minorEastAsia" w:eastAsiaTheme="minorEastAsia" w:hAnsiTheme="minorEastAsia"/>
                <w:bCs/>
              </w:rPr>
            </w:pPr>
            <w:r w:rsidRPr="00E5565E">
              <w:rPr>
                <w:rFonts w:asciiTheme="minorEastAsia" w:eastAsiaTheme="minorEastAsia" w:hAnsiTheme="minorEastAsia" w:hint="eastAsia"/>
                <w:bCs/>
              </w:rPr>
              <w:t>度</w:t>
            </w:r>
          </w:p>
        </w:tc>
      </w:tr>
      <w:tr w:rsidR="00E5565E" w:rsidRPr="00E5565E" w14:paraId="5CB2BA75" w14:textId="77777777" w:rsidTr="006A6330">
        <w:trPr>
          <w:trHeight w:val="567"/>
        </w:trPr>
        <w:tc>
          <w:tcPr>
            <w:tcW w:w="1441" w:type="dxa"/>
            <w:vMerge/>
            <w:tcBorders>
              <w:bottom w:val="single" w:sz="4" w:space="0" w:color="auto"/>
            </w:tcBorders>
            <w:shd w:val="clear" w:color="auto" w:fill="auto"/>
            <w:vAlign w:val="center"/>
          </w:tcPr>
          <w:p w14:paraId="06ADE2CD" w14:textId="77777777" w:rsidR="00E5565E" w:rsidRPr="00E5565E" w:rsidRDefault="00E5565E" w:rsidP="006A6330">
            <w:pPr>
              <w:ind w:leftChars="-27" w:left="-61"/>
              <w:rPr>
                <w:rFonts w:asciiTheme="minorEastAsia" w:eastAsiaTheme="minorEastAsia" w:hAnsiTheme="minorEastAsia"/>
                <w:bCs/>
              </w:rPr>
            </w:pPr>
          </w:p>
        </w:tc>
        <w:tc>
          <w:tcPr>
            <w:tcW w:w="3566" w:type="dxa"/>
            <w:gridSpan w:val="3"/>
            <w:shd w:val="clear" w:color="auto" w:fill="auto"/>
            <w:vAlign w:val="center"/>
          </w:tcPr>
          <w:p w14:paraId="57E27D2E" w14:textId="77777777" w:rsidR="00E5565E" w:rsidRPr="00E5565E" w:rsidRDefault="00E5565E" w:rsidP="006A6330">
            <w:pPr>
              <w:rPr>
                <w:rFonts w:asciiTheme="minorEastAsia" w:eastAsiaTheme="minorEastAsia" w:hAnsiTheme="minorEastAsia"/>
                <w:bCs/>
              </w:rPr>
            </w:pPr>
            <w:r w:rsidRPr="00E5565E">
              <w:rPr>
                <w:rFonts w:asciiTheme="minorEastAsia" w:eastAsiaTheme="minorEastAsia" w:hAnsiTheme="minorEastAsia" w:hint="eastAsia"/>
                <w:bCs/>
              </w:rPr>
              <w:t>法</w:t>
            </w:r>
            <w:r w:rsidRPr="00E5565E">
              <w:rPr>
                <w:rFonts w:asciiTheme="minorEastAsia" w:eastAsiaTheme="minorEastAsia" w:hAnsiTheme="minorEastAsia"/>
                <w:bCs/>
              </w:rPr>
              <w:t>面に設ける</w:t>
            </w:r>
            <w:r w:rsidRPr="00E5565E">
              <w:rPr>
                <w:rFonts w:asciiTheme="minorEastAsia" w:eastAsiaTheme="minorEastAsia" w:hAnsiTheme="minorEastAsia" w:hint="eastAsia"/>
                <w:bCs/>
              </w:rPr>
              <w:t>水平面</w:t>
            </w:r>
            <w:r w:rsidRPr="00E5565E">
              <w:rPr>
                <w:rFonts w:asciiTheme="minorEastAsia" w:eastAsiaTheme="minorEastAsia" w:hAnsiTheme="minorEastAsia"/>
                <w:bCs/>
              </w:rPr>
              <w:t>の幅</w:t>
            </w:r>
          </w:p>
        </w:tc>
        <w:tc>
          <w:tcPr>
            <w:tcW w:w="3602" w:type="dxa"/>
            <w:shd w:val="clear" w:color="auto" w:fill="auto"/>
            <w:vAlign w:val="center"/>
          </w:tcPr>
          <w:p w14:paraId="26E93C15" w14:textId="77777777" w:rsidR="00E5565E" w:rsidRPr="00E5565E" w:rsidRDefault="00E5565E" w:rsidP="006A6330">
            <w:pPr>
              <w:ind w:rightChars="-48" w:right="-109"/>
              <w:jc w:val="right"/>
              <w:rPr>
                <w:rFonts w:asciiTheme="minorEastAsia" w:eastAsiaTheme="minorEastAsia" w:hAnsiTheme="minorEastAsia"/>
                <w:bCs/>
              </w:rPr>
            </w:pPr>
            <w:r w:rsidRPr="00E5565E">
              <w:rPr>
                <w:rFonts w:asciiTheme="minorEastAsia" w:eastAsiaTheme="minorEastAsia" w:hAnsiTheme="minorEastAsia" w:hint="eastAsia"/>
                <w:bCs/>
              </w:rPr>
              <w:t>ｍ</w:t>
            </w:r>
          </w:p>
        </w:tc>
      </w:tr>
      <w:tr w:rsidR="00E5565E" w:rsidRPr="00E5565E" w14:paraId="0D33FF36" w14:textId="77777777" w:rsidTr="006A6330">
        <w:trPr>
          <w:trHeight w:val="567"/>
        </w:trPr>
        <w:tc>
          <w:tcPr>
            <w:tcW w:w="1441" w:type="dxa"/>
            <w:vMerge w:val="restart"/>
            <w:shd w:val="clear" w:color="auto" w:fill="auto"/>
            <w:vAlign w:val="center"/>
          </w:tcPr>
          <w:p w14:paraId="4FA8099F" w14:textId="77777777" w:rsidR="00E5565E" w:rsidRPr="00E5565E" w:rsidRDefault="00E5565E" w:rsidP="00352F0F">
            <w:pPr>
              <w:ind w:leftChars="-60" w:left="-136"/>
              <w:rPr>
                <w:rFonts w:asciiTheme="minorEastAsia" w:eastAsiaTheme="minorEastAsia" w:hAnsiTheme="minorEastAsia"/>
                <w:bCs/>
              </w:rPr>
            </w:pPr>
            <w:r w:rsidRPr="00E5565E">
              <w:rPr>
                <w:rFonts w:asciiTheme="minorEastAsia" w:eastAsiaTheme="minorEastAsia" w:hAnsiTheme="minorEastAsia"/>
                <w:bCs/>
              </w:rPr>
              <w:t>法面保護の方法</w:t>
            </w:r>
          </w:p>
        </w:tc>
        <w:tc>
          <w:tcPr>
            <w:tcW w:w="1117" w:type="dxa"/>
            <w:vMerge w:val="restart"/>
            <w:shd w:val="clear" w:color="auto" w:fill="auto"/>
            <w:vAlign w:val="center"/>
          </w:tcPr>
          <w:p w14:paraId="7C8600E9" w14:textId="77777777" w:rsidR="00E5565E" w:rsidRPr="00E5565E" w:rsidRDefault="00E5565E" w:rsidP="006A6330">
            <w:pPr>
              <w:rPr>
                <w:rFonts w:asciiTheme="minorEastAsia" w:eastAsiaTheme="minorEastAsia" w:hAnsiTheme="minorEastAsia"/>
                <w:bCs/>
                <w:w w:val="90"/>
              </w:rPr>
            </w:pPr>
            <w:r w:rsidRPr="00E5565E">
              <w:rPr>
                <w:rFonts w:asciiTheme="minorEastAsia" w:eastAsiaTheme="minorEastAsia" w:hAnsiTheme="minorEastAsia"/>
                <w:bCs/>
                <w:w w:val="90"/>
              </w:rPr>
              <w:t>緑化計画</w:t>
            </w:r>
          </w:p>
        </w:tc>
        <w:tc>
          <w:tcPr>
            <w:tcW w:w="2449" w:type="dxa"/>
            <w:gridSpan w:val="2"/>
            <w:shd w:val="clear" w:color="auto" w:fill="auto"/>
            <w:vAlign w:val="center"/>
          </w:tcPr>
          <w:p w14:paraId="3BDDD6EB" w14:textId="42482B48" w:rsidR="00E5565E" w:rsidRPr="00E5565E" w:rsidRDefault="00E5565E" w:rsidP="006A6330">
            <w:pPr>
              <w:rPr>
                <w:rFonts w:asciiTheme="minorEastAsia" w:eastAsiaTheme="minorEastAsia" w:hAnsiTheme="minorEastAsia"/>
                <w:bCs/>
              </w:rPr>
            </w:pPr>
            <w:r w:rsidRPr="00E5565E">
              <w:rPr>
                <w:rFonts w:asciiTheme="minorEastAsia" w:eastAsiaTheme="minorEastAsia" w:hAnsiTheme="minorEastAsia"/>
                <w:bCs/>
              </w:rPr>
              <w:t>植草</w:t>
            </w:r>
          </w:p>
        </w:tc>
        <w:tc>
          <w:tcPr>
            <w:tcW w:w="3602" w:type="dxa"/>
            <w:shd w:val="clear" w:color="auto" w:fill="auto"/>
            <w:vAlign w:val="center"/>
          </w:tcPr>
          <w:p w14:paraId="488ABAFB" w14:textId="77777777" w:rsidR="00E5565E" w:rsidRPr="00E5565E" w:rsidRDefault="00E5565E" w:rsidP="006A6330">
            <w:pPr>
              <w:ind w:rightChars="-48" w:right="-109"/>
              <w:jc w:val="right"/>
              <w:rPr>
                <w:rFonts w:asciiTheme="minorEastAsia" w:eastAsiaTheme="minorEastAsia" w:hAnsiTheme="minorEastAsia"/>
                <w:bCs/>
              </w:rPr>
            </w:pPr>
          </w:p>
        </w:tc>
      </w:tr>
      <w:tr w:rsidR="00E5565E" w:rsidRPr="00E5565E" w14:paraId="68E87AD0" w14:textId="77777777" w:rsidTr="006A6330">
        <w:trPr>
          <w:trHeight w:val="567"/>
        </w:trPr>
        <w:tc>
          <w:tcPr>
            <w:tcW w:w="1441" w:type="dxa"/>
            <w:vMerge/>
            <w:shd w:val="clear" w:color="auto" w:fill="auto"/>
            <w:vAlign w:val="center"/>
          </w:tcPr>
          <w:p w14:paraId="1ED26DCC" w14:textId="77777777" w:rsidR="00E5565E" w:rsidRPr="00E5565E" w:rsidRDefault="00E5565E" w:rsidP="006A6330">
            <w:pPr>
              <w:rPr>
                <w:rFonts w:asciiTheme="minorEastAsia" w:eastAsiaTheme="minorEastAsia" w:hAnsiTheme="minorEastAsia"/>
                <w:bCs/>
              </w:rPr>
            </w:pPr>
          </w:p>
        </w:tc>
        <w:tc>
          <w:tcPr>
            <w:tcW w:w="1117" w:type="dxa"/>
            <w:vMerge/>
            <w:shd w:val="clear" w:color="auto" w:fill="auto"/>
            <w:vAlign w:val="center"/>
          </w:tcPr>
          <w:p w14:paraId="09CAE0E9" w14:textId="77777777" w:rsidR="00E5565E" w:rsidRPr="00E5565E" w:rsidRDefault="00E5565E" w:rsidP="006A6330">
            <w:pPr>
              <w:rPr>
                <w:rFonts w:asciiTheme="minorEastAsia" w:eastAsiaTheme="minorEastAsia" w:hAnsiTheme="minorEastAsia"/>
                <w:bCs/>
              </w:rPr>
            </w:pPr>
          </w:p>
        </w:tc>
        <w:tc>
          <w:tcPr>
            <w:tcW w:w="2449" w:type="dxa"/>
            <w:gridSpan w:val="2"/>
            <w:shd w:val="clear" w:color="auto" w:fill="auto"/>
            <w:vAlign w:val="center"/>
          </w:tcPr>
          <w:p w14:paraId="47230E28" w14:textId="77777777" w:rsidR="00E5565E" w:rsidRPr="00E5565E" w:rsidRDefault="00E5565E" w:rsidP="006A6330">
            <w:pPr>
              <w:rPr>
                <w:rFonts w:asciiTheme="minorEastAsia" w:eastAsiaTheme="minorEastAsia" w:hAnsiTheme="minorEastAsia"/>
                <w:bCs/>
              </w:rPr>
            </w:pPr>
            <w:r w:rsidRPr="00E5565E">
              <w:rPr>
                <w:rFonts w:asciiTheme="minorEastAsia" w:eastAsiaTheme="minorEastAsia" w:hAnsiTheme="minorEastAsia"/>
                <w:bCs/>
              </w:rPr>
              <w:t>種</w:t>
            </w:r>
            <w:r w:rsidRPr="00E5565E">
              <w:rPr>
                <w:rFonts w:asciiTheme="minorEastAsia" w:eastAsiaTheme="minorEastAsia" w:hAnsiTheme="minorEastAsia" w:hint="eastAsia"/>
                <w:bCs/>
              </w:rPr>
              <w:t>子</w:t>
            </w:r>
            <w:r w:rsidRPr="00E5565E">
              <w:rPr>
                <w:rFonts w:asciiTheme="minorEastAsia" w:eastAsiaTheme="minorEastAsia" w:hAnsiTheme="minorEastAsia"/>
                <w:bCs/>
              </w:rPr>
              <w:t>吹付け</w:t>
            </w:r>
          </w:p>
        </w:tc>
        <w:tc>
          <w:tcPr>
            <w:tcW w:w="3602" w:type="dxa"/>
            <w:shd w:val="clear" w:color="auto" w:fill="auto"/>
            <w:vAlign w:val="center"/>
          </w:tcPr>
          <w:p w14:paraId="26E2E142" w14:textId="77777777" w:rsidR="00E5565E" w:rsidRPr="00E5565E" w:rsidRDefault="00E5565E" w:rsidP="006A6330">
            <w:pPr>
              <w:ind w:rightChars="-48" w:right="-109"/>
              <w:jc w:val="right"/>
              <w:rPr>
                <w:rFonts w:asciiTheme="minorEastAsia" w:eastAsiaTheme="minorEastAsia" w:hAnsiTheme="minorEastAsia"/>
                <w:bCs/>
              </w:rPr>
            </w:pPr>
          </w:p>
        </w:tc>
      </w:tr>
      <w:tr w:rsidR="00E5565E" w:rsidRPr="00E5565E" w14:paraId="28E5D6A8" w14:textId="77777777" w:rsidTr="006A6330">
        <w:trPr>
          <w:trHeight w:val="567"/>
        </w:trPr>
        <w:tc>
          <w:tcPr>
            <w:tcW w:w="1441" w:type="dxa"/>
            <w:vMerge/>
            <w:shd w:val="clear" w:color="auto" w:fill="auto"/>
            <w:vAlign w:val="center"/>
          </w:tcPr>
          <w:p w14:paraId="39BC7599" w14:textId="77777777" w:rsidR="00E5565E" w:rsidRPr="00E5565E" w:rsidRDefault="00E5565E" w:rsidP="006A6330">
            <w:pPr>
              <w:rPr>
                <w:rFonts w:asciiTheme="minorEastAsia" w:eastAsiaTheme="minorEastAsia" w:hAnsiTheme="minorEastAsia"/>
                <w:bCs/>
              </w:rPr>
            </w:pPr>
          </w:p>
        </w:tc>
        <w:tc>
          <w:tcPr>
            <w:tcW w:w="1117" w:type="dxa"/>
            <w:vMerge/>
            <w:shd w:val="clear" w:color="auto" w:fill="auto"/>
            <w:vAlign w:val="center"/>
          </w:tcPr>
          <w:p w14:paraId="0DF847FA" w14:textId="77777777" w:rsidR="00E5565E" w:rsidRPr="00E5565E" w:rsidRDefault="00E5565E" w:rsidP="006A6330">
            <w:pPr>
              <w:rPr>
                <w:rFonts w:asciiTheme="minorEastAsia" w:eastAsiaTheme="minorEastAsia" w:hAnsiTheme="minorEastAsia"/>
                <w:bCs/>
              </w:rPr>
            </w:pPr>
          </w:p>
        </w:tc>
        <w:tc>
          <w:tcPr>
            <w:tcW w:w="675" w:type="dxa"/>
            <w:vMerge w:val="restart"/>
            <w:shd w:val="clear" w:color="auto" w:fill="auto"/>
            <w:vAlign w:val="center"/>
          </w:tcPr>
          <w:p w14:paraId="08EDE9B0" w14:textId="77777777" w:rsidR="00E5565E" w:rsidRPr="00E5565E" w:rsidRDefault="00E5565E" w:rsidP="006A6330">
            <w:pPr>
              <w:rPr>
                <w:rFonts w:asciiTheme="minorEastAsia" w:eastAsiaTheme="minorEastAsia" w:hAnsiTheme="minorEastAsia"/>
                <w:bCs/>
              </w:rPr>
            </w:pPr>
            <w:r w:rsidRPr="00E5565E">
              <w:rPr>
                <w:rFonts w:asciiTheme="minorEastAsia" w:eastAsiaTheme="minorEastAsia" w:hAnsiTheme="minorEastAsia"/>
                <w:bCs/>
              </w:rPr>
              <w:t>植樹</w:t>
            </w:r>
          </w:p>
        </w:tc>
        <w:tc>
          <w:tcPr>
            <w:tcW w:w="1774" w:type="dxa"/>
            <w:shd w:val="clear" w:color="auto" w:fill="auto"/>
            <w:vAlign w:val="center"/>
          </w:tcPr>
          <w:p w14:paraId="2A2AAA54" w14:textId="046F7541" w:rsidR="00E5565E" w:rsidRPr="00E5565E" w:rsidRDefault="006A6330" w:rsidP="006A6330">
            <w:pPr>
              <w:ind w:leftChars="27" w:left="61" w:rightChars="-19" w:right="-43"/>
              <w:rPr>
                <w:rFonts w:asciiTheme="minorEastAsia" w:eastAsiaTheme="minorEastAsia" w:hAnsiTheme="minorEastAsia"/>
                <w:bCs/>
                <w:w w:val="90"/>
              </w:rPr>
            </w:pPr>
            <w:r w:rsidRPr="006A6330">
              <w:rPr>
                <w:rFonts w:asciiTheme="minorEastAsia" w:eastAsiaTheme="minorEastAsia" w:hAnsiTheme="minorEastAsia" w:hint="eastAsia"/>
                <w:bCs/>
              </w:rPr>
              <w:t>樹種及び樹齢</w:t>
            </w:r>
          </w:p>
        </w:tc>
        <w:tc>
          <w:tcPr>
            <w:tcW w:w="3602" w:type="dxa"/>
            <w:shd w:val="clear" w:color="auto" w:fill="auto"/>
            <w:vAlign w:val="center"/>
          </w:tcPr>
          <w:p w14:paraId="41D5247E" w14:textId="77777777" w:rsidR="00E5565E" w:rsidRPr="00E5565E" w:rsidRDefault="00E5565E" w:rsidP="006A6330">
            <w:pPr>
              <w:ind w:rightChars="-48" w:right="-109"/>
              <w:jc w:val="right"/>
              <w:rPr>
                <w:rFonts w:asciiTheme="minorEastAsia" w:eastAsiaTheme="minorEastAsia" w:hAnsiTheme="minorEastAsia"/>
                <w:bCs/>
              </w:rPr>
            </w:pPr>
          </w:p>
        </w:tc>
      </w:tr>
      <w:tr w:rsidR="00E5565E" w:rsidRPr="00E5565E" w14:paraId="0D236D1A" w14:textId="77777777" w:rsidTr="006A6330">
        <w:trPr>
          <w:trHeight w:val="567"/>
        </w:trPr>
        <w:tc>
          <w:tcPr>
            <w:tcW w:w="1441" w:type="dxa"/>
            <w:vMerge/>
            <w:shd w:val="clear" w:color="auto" w:fill="auto"/>
            <w:vAlign w:val="center"/>
          </w:tcPr>
          <w:p w14:paraId="1468BF8E" w14:textId="77777777" w:rsidR="00E5565E" w:rsidRPr="00E5565E" w:rsidRDefault="00E5565E" w:rsidP="006A6330">
            <w:pPr>
              <w:rPr>
                <w:rFonts w:asciiTheme="minorEastAsia" w:eastAsiaTheme="minorEastAsia" w:hAnsiTheme="minorEastAsia"/>
                <w:bCs/>
              </w:rPr>
            </w:pPr>
          </w:p>
        </w:tc>
        <w:tc>
          <w:tcPr>
            <w:tcW w:w="1117" w:type="dxa"/>
            <w:vMerge/>
            <w:shd w:val="clear" w:color="auto" w:fill="auto"/>
            <w:vAlign w:val="center"/>
          </w:tcPr>
          <w:p w14:paraId="118959DE" w14:textId="77777777" w:rsidR="00E5565E" w:rsidRPr="00E5565E" w:rsidRDefault="00E5565E" w:rsidP="006A6330">
            <w:pPr>
              <w:rPr>
                <w:rFonts w:asciiTheme="minorEastAsia" w:eastAsiaTheme="minorEastAsia" w:hAnsiTheme="minorEastAsia"/>
                <w:bCs/>
              </w:rPr>
            </w:pPr>
          </w:p>
        </w:tc>
        <w:tc>
          <w:tcPr>
            <w:tcW w:w="675" w:type="dxa"/>
            <w:vMerge/>
            <w:shd w:val="clear" w:color="auto" w:fill="auto"/>
            <w:vAlign w:val="center"/>
          </w:tcPr>
          <w:p w14:paraId="5D4964BA" w14:textId="77777777" w:rsidR="00E5565E" w:rsidRPr="00E5565E" w:rsidRDefault="00E5565E" w:rsidP="006A6330">
            <w:pPr>
              <w:rPr>
                <w:rFonts w:asciiTheme="minorEastAsia" w:eastAsiaTheme="minorEastAsia" w:hAnsiTheme="minorEastAsia"/>
                <w:bCs/>
              </w:rPr>
            </w:pPr>
          </w:p>
        </w:tc>
        <w:tc>
          <w:tcPr>
            <w:tcW w:w="1774" w:type="dxa"/>
            <w:shd w:val="clear" w:color="auto" w:fill="auto"/>
            <w:vAlign w:val="center"/>
          </w:tcPr>
          <w:p w14:paraId="63AA0D8F" w14:textId="32553EC9" w:rsidR="00E5565E" w:rsidRPr="00E5565E" w:rsidRDefault="006A6330" w:rsidP="006A6330">
            <w:pPr>
              <w:ind w:leftChars="27" w:left="61" w:rightChars="-19" w:right="-43"/>
              <w:rPr>
                <w:rFonts w:asciiTheme="minorEastAsia" w:eastAsiaTheme="minorEastAsia" w:hAnsiTheme="minorEastAsia"/>
                <w:bCs/>
                <w:w w:val="90"/>
              </w:rPr>
            </w:pPr>
            <w:r w:rsidRPr="006A6330">
              <w:rPr>
                <w:rFonts w:asciiTheme="minorEastAsia" w:eastAsiaTheme="minorEastAsia" w:hAnsiTheme="minorEastAsia" w:hint="eastAsia"/>
                <w:bCs/>
              </w:rPr>
              <w:t>場所及び箇所</w:t>
            </w:r>
          </w:p>
        </w:tc>
        <w:tc>
          <w:tcPr>
            <w:tcW w:w="3602" w:type="dxa"/>
            <w:shd w:val="clear" w:color="auto" w:fill="auto"/>
            <w:vAlign w:val="center"/>
          </w:tcPr>
          <w:p w14:paraId="0DD70690" w14:textId="77777777" w:rsidR="00E5565E" w:rsidRPr="00E5565E" w:rsidRDefault="00E5565E" w:rsidP="006A6330">
            <w:pPr>
              <w:ind w:rightChars="-48" w:right="-109"/>
              <w:jc w:val="right"/>
              <w:rPr>
                <w:rFonts w:asciiTheme="minorEastAsia" w:eastAsiaTheme="minorEastAsia" w:hAnsiTheme="minorEastAsia"/>
                <w:bCs/>
              </w:rPr>
            </w:pPr>
            <w:r w:rsidRPr="00E5565E">
              <w:rPr>
                <w:rFonts w:asciiTheme="minorEastAsia" w:eastAsiaTheme="minorEastAsia" w:hAnsiTheme="minorEastAsia" w:hint="eastAsia"/>
                <w:bCs/>
              </w:rPr>
              <w:t>箇所</w:t>
            </w:r>
          </w:p>
        </w:tc>
      </w:tr>
      <w:tr w:rsidR="00E5565E" w:rsidRPr="00E5565E" w14:paraId="2888970F" w14:textId="77777777" w:rsidTr="006A6330">
        <w:trPr>
          <w:trHeight w:val="567"/>
        </w:trPr>
        <w:tc>
          <w:tcPr>
            <w:tcW w:w="1441" w:type="dxa"/>
            <w:vMerge/>
            <w:shd w:val="clear" w:color="auto" w:fill="auto"/>
            <w:vAlign w:val="center"/>
          </w:tcPr>
          <w:p w14:paraId="231D270F" w14:textId="77777777" w:rsidR="00E5565E" w:rsidRPr="00E5565E" w:rsidRDefault="00E5565E" w:rsidP="006A6330">
            <w:pPr>
              <w:rPr>
                <w:rFonts w:asciiTheme="minorEastAsia" w:eastAsiaTheme="minorEastAsia" w:hAnsiTheme="minorEastAsia"/>
                <w:bCs/>
              </w:rPr>
            </w:pPr>
          </w:p>
        </w:tc>
        <w:tc>
          <w:tcPr>
            <w:tcW w:w="1117" w:type="dxa"/>
            <w:vMerge/>
            <w:shd w:val="clear" w:color="auto" w:fill="auto"/>
            <w:vAlign w:val="center"/>
          </w:tcPr>
          <w:p w14:paraId="30702F29" w14:textId="77777777" w:rsidR="00E5565E" w:rsidRPr="00E5565E" w:rsidRDefault="00E5565E" w:rsidP="006A6330">
            <w:pPr>
              <w:rPr>
                <w:rFonts w:asciiTheme="minorEastAsia" w:eastAsiaTheme="minorEastAsia" w:hAnsiTheme="minorEastAsia"/>
                <w:bCs/>
              </w:rPr>
            </w:pPr>
          </w:p>
        </w:tc>
        <w:tc>
          <w:tcPr>
            <w:tcW w:w="675" w:type="dxa"/>
            <w:vMerge/>
            <w:shd w:val="clear" w:color="auto" w:fill="auto"/>
            <w:vAlign w:val="center"/>
          </w:tcPr>
          <w:p w14:paraId="5ACE0106" w14:textId="77777777" w:rsidR="00E5565E" w:rsidRPr="00E5565E" w:rsidRDefault="00E5565E" w:rsidP="006A6330">
            <w:pPr>
              <w:rPr>
                <w:rFonts w:asciiTheme="minorEastAsia" w:eastAsiaTheme="minorEastAsia" w:hAnsiTheme="minorEastAsia"/>
                <w:bCs/>
              </w:rPr>
            </w:pPr>
          </w:p>
        </w:tc>
        <w:tc>
          <w:tcPr>
            <w:tcW w:w="1774" w:type="dxa"/>
            <w:shd w:val="clear" w:color="auto" w:fill="auto"/>
            <w:vAlign w:val="center"/>
          </w:tcPr>
          <w:p w14:paraId="2C0A27CF" w14:textId="65B13C40" w:rsidR="00E5565E" w:rsidRPr="00E5565E" w:rsidRDefault="006A6330" w:rsidP="006A6330">
            <w:pPr>
              <w:ind w:leftChars="27" w:left="61" w:rightChars="-19" w:right="-43"/>
              <w:rPr>
                <w:rFonts w:asciiTheme="minorEastAsia" w:eastAsiaTheme="minorEastAsia" w:hAnsiTheme="minorEastAsia"/>
                <w:bCs/>
                <w:w w:val="90"/>
              </w:rPr>
            </w:pPr>
            <w:r w:rsidRPr="006A6330">
              <w:rPr>
                <w:rFonts w:asciiTheme="minorEastAsia" w:eastAsiaTheme="minorEastAsia" w:hAnsiTheme="minorEastAsia" w:hint="eastAsia"/>
                <w:bCs/>
              </w:rPr>
              <w:t>本数及び面積</w:t>
            </w:r>
          </w:p>
        </w:tc>
        <w:tc>
          <w:tcPr>
            <w:tcW w:w="3602" w:type="dxa"/>
            <w:shd w:val="clear" w:color="auto" w:fill="auto"/>
            <w:vAlign w:val="center"/>
          </w:tcPr>
          <w:p w14:paraId="1CA607DE" w14:textId="77777777" w:rsidR="00E5565E" w:rsidRPr="00E5565E" w:rsidRDefault="00E5565E" w:rsidP="006A6330">
            <w:pPr>
              <w:ind w:rightChars="-48" w:right="-109"/>
              <w:jc w:val="right"/>
              <w:rPr>
                <w:rFonts w:asciiTheme="minorEastAsia" w:eastAsiaTheme="minorEastAsia" w:hAnsiTheme="minorEastAsia"/>
                <w:bCs/>
              </w:rPr>
            </w:pPr>
            <w:r w:rsidRPr="00E5565E">
              <w:rPr>
                <w:rFonts w:asciiTheme="minorEastAsia" w:eastAsiaTheme="minorEastAsia" w:hAnsiTheme="minorEastAsia" w:hint="eastAsia"/>
                <w:bCs/>
              </w:rPr>
              <w:t xml:space="preserve">　　　　本　　　　　　㎡</w:t>
            </w:r>
          </w:p>
        </w:tc>
      </w:tr>
      <w:tr w:rsidR="00E5565E" w:rsidRPr="00E5565E" w14:paraId="7BA9041F" w14:textId="77777777" w:rsidTr="006A6330">
        <w:trPr>
          <w:trHeight w:val="567"/>
        </w:trPr>
        <w:tc>
          <w:tcPr>
            <w:tcW w:w="1441" w:type="dxa"/>
            <w:vMerge/>
            <w:shd w:val="clear" w:color="auto" w:fill="auto"/>
            <w:vAlign w:val="center"/>
          </w:tcPr>
          <w:p w14:paraId="1B17D1E6" w14:textId="77777777" w:rsidR="00E5565E" w:rsidRPr="00E5565E" w:rsidRDefault="00E5565E" w:rsidP="006A6330">
            <w:pPr>
              <w:rPr>
                <w:rFonts w:asciiTheme="minorEastAsia" w:eastAsiaTheme="minorEastAsia" w:hAnsiTheme="minorEastAsia"/>
                <w:bCs/>
              </w:rPr>
            </w:pPr>
          </w:p>
        </w:tc>
        <w:tc>
          <w:tcPr>
            <w:tcW w:w="3566" w:type="dxa"/>
            <w:gridSpan w:val="3"/>
            <w:shd w:val="clear" w:color="auto" w:fill="auto"/>
            <w:vAlign w:val="center"/>
          </w:tcPr>
          <w:p w14:paraId="7BDC27E9" w14:textId="77777777" w:rsidR="00E5565E" w:rsidRPr="00E5565E" w:rsidRDefault="00E5565E" w:rsidP="006A6330">
            <w:pPr>
              <w:rPr>
                <w:rFonts w:asciiTheme="minorEastAsia" w:eastAsiaTheme="minorEastAsia" w:hAnsiTheme="minorEastAsia"/>
                <w:bCs/>
              </w:rPr>
            </w:pPr>
            <w:r w:rsidRPr="00E5565E">
              <w:rPr>
                <w:rFonts w:asciiTheme="minorEastAsia" w:eastAsiaTheme="minorEastAsia" w:hAnsiTheme="minorEastAsia" w:hint="eastAsia"/>
                <w:bCs/>
              </w:rPr>
              <w:t>その他</w:t>
            </w:r>
          </w:p>
        </w:tc>
        <w:tc>
          <w:tcPr>
            <w:tcW w:w="3602" w:type="dxa"/>
            <w:shd w:val="clear" w:color="auto" w:fill="auto"/>
            <w:vAlign w:val="center"/>
          </w:tcPr>
          <w:p w14:paraId="47F42129" w14:textId="77777777" w:rsidR="00E5565E" w:rsidRPr="00E5565E" w:rsidRDefault="00E5565E" w:rsidP="006A6330">
            <w:pPr>
              <w:ind w:rightChars="-48" w:right="-109"/>
              <w:jc w:val="right"/>
              <w:rPr>
                <w:rFonts w:asciiTheme="minorEastAsia" w:eastAsiaTheme="minorEastAsia" w:hAnsiTheme="minorEastAsia"/>
                <w:bCs/>
              </w:rPr>
            </w:pPr>
          </w:p>
        </w:tc>
      </w:tr>
    </w:tbl>
    <w:p w14:paraId="1E101E7D" w14:textId="77777777" w:rsidR="00E5565E" w:rsidRPr="00E5565E" w:rsidRDefault="00E5565E" w:rsidP="00E5565E">
      <w:pPr>
        <w:rPr>
          <w:rFonts w:asciiTheme="minorEastAsia" w:eastAsiaTheme="minorEastAsia" w:hAnsiTheme="minorEastAsia"/>
          <w:bCs/>
        </w:rPr>
      </w:pPr>
    </w:p>
    <w:p w14:paraId="6B6E5363" w14:textId="77777777" w:rsidR="00E5565E" w:rsidRPr="00E5565E" w:rsidRDefault="00E5565E" w:rsidP="00E5565E">
      <w:pPr>
        <w:rPr>
          <w:rFonts w:asciiTheme="minorEastAsia" w:eastAsiaTheme="minorEastAsia" w:hAnsiTheme="minorEastAsia"/>
          <w:bCs/>
        </w:rPr>
      </w:pPr>
    </w:p>
    <w:p w14:paraId="0281DCBA" w14:textId="77777777" w:rsidR="00E5565E" w:rsidRPr="00E5565E" w:rsidRDefault="00E5565E" w:rsidP="00E5565E">
      <w:pPr>
        <w:rPr>
          <w:rFonts w:asciiTheme="minorEastAsia" w:eastAsiaTheme="minorEastAsia" w:hAnsiTheme="minorEastAsia"/>
          <w:bCs/>
        </w:rPr>
      </w:pPr>
    </w:p>
    <w:p w14:paraId="7ACEB7B8" w14:textId="77777777" w:rsidR="00E5565E" w:rsidRPr="00E5565E" w:rsidRDefault="00E5565E" w:rsidP="00E5565E">
      <w:pPr>
        <w:rPr>
          <w:rFonts w:asciiTheme="minorEastAsia" w:eastAsiaTheme="minorEastAsia" w:hAnsiTheme="minorEastAsia"/>
          <w:bCs/>
        </w:rPr>
      </w:pPr>
      <w:r w:rsidRPr="00E5565E">
        <w:rPr>
          <w:rFonts w:asciiTheme="minorEastAsia" w:eastAsiaTheme="minorEastAsia" w:hAnsiTheme="minorEastAsia" w:hint="eastAsia"/>
          <w:bCs/>
        </w:rPr>
        <w:lastRenderedPageBreak/>
        <w:t>７　採取した土の搬出方法に関する事項</w:t>
      </w:r>
    </w:p>
    <w:p w14:paraId="676B086D" w14:textId="77777777" w:rsidR="00E5565E" w:rsidRPr="00E5565E" w:rsidRDefault="00E5565E" w:rsidP="00E5565E">
      <w:pPr>
        <w:rPr>
          <w:rFonts w:asciiTheme="minorEastAsia" w:eastAsiaTheme="minorEastAsia" w:hAnsiTheme="minorEastAsia"/>
          <w:bCs/>
        </w:rPr>
      </w:pPr>
      <w:r w:rsidRPr="00E5565E">
        <w:rPr>
          <w:rFonts w:asciiTheme="minorEastAsia" w:eastAsiaTheme="minorEastAsia" w:hAnsiTheme="minorEastAsia" w:hint="eastAsia"/>
          <w:bCs/>
        </w:rPr>
        <w:t xml:space="preserve">　(1) 土の搬出方法</w:t>
      </w:r>
    </w:p>
    <w:tbl>
      <w:tblPr>
        <w:tblW w:w="8609" w:type="dxa"/>
        <w:tblInd w:w="2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91"/>
        <w:gridCol w:w="1549"/>
        <w:gridCol w:w="2815"/>
        <w:gridCol w:w="2654"/>
      </w:tblGrid>
      <w:tr w:rsidR="00E5565E" w:rsidRPr="00E5565E" w14:paraId="2AC662A1" w14:textId="77777777" w:rsidTr="00821280">
        <w:trPr>
          <w:trHeight w:val="567"/>
        </w:trPr>
        <w:tc>
          <w:tcPr>
            <w:tcW w:w="1591" w:type="dxa"/>
            <w:shd w:val="clear" w:color="auto" w:fill="auto"/>
            <w:vAlign w:val="center"/>
          </w:tcPr>
          <w:p w14:paraId="102F1DBC" w14:textId="77777777" w:rsidR="00E5565E" w:rsidRPr="00E5565E" w:rsidRDefault="00E5565E" w:rsidP="00644602">
            <w:pPr>
              <w:ind w:leftChars="-48" w:left="-109"/>
              <w:rPr>
                <w:rFonts w:asciiTheme="minorEastAsia" w:eastAsiaTheme="minorEastAsia" w:hAnsiTheme="minorEastAsia"/>
                <w:bCs/>
              </w:rPr>
            </w:pPr>
            <w:r w:rsidRPr="00E5565E">
              <w:rPr>
                <w:rFonts w:asciiTheme="minorEastAsia" w:eastAsiaTheme="minorEastAsia" w:hAnsiTheme="minorEastAsia" w:hint="eastAsia"/>
                <w:bCs/>
              </w:rPr>
              <w:t>方法</w:t>
            </w:r>
          </w:p>
        </w:tc>
        <w:tc>
          <w:tcPr>
            <w:tcW w:w="7018" w:type="dxa"/>
            <w:gridSpan w:val="3"/>
            <w:shd w:val="clear" w:color="auto" w:fill="auto"/>
            <w:vAlign w:val="center"/>
          </w:tcPr>
          <w:p w14:paraId="7A946A7E" w14:textId="77777777" w:rsidR="00E5565E" w:rsidRPr="00E5565E" w:rsidRDefault="00E5565E" w:rsidP="00515385">
            <w:pPr>
              <w:rPr>
                <w:rFonts w:asciiTheme="minorEastAsia" w:eastAsiaTheme="minorEastAsia" w:hAnsiTheme="minorEastAsia"/>
                <w:bCs/>
              </w:rPr>
            </w:pPr>
          </w:p>
        </w:tc>
      </w:tr>
      <w:tr w:rsidR="00E5565E" w:rsidRPr="00E5565E" w14:paraId="7C1F45B8" w14:textId="77777777" w:rsidTr="00821280">
        <w:trPr>
          <w:trHeight w:val="567"/>
        </w:trPr>
        <w:tc>
          <w:tcPr>
            <w:tcW w:w="1591" w:type="dxa"/>
            <w:shd w:val="clear" w:color="auto" w:fill="auto"/>
            <w:vAlign w:val="center"/>
          </w:tcPr>
          <w:p w14:paraId="17C281E6" w14:textId="77777777" w:rsidR="00E5565E" w:rsidRPr="00E5565E" w:rsidRDefault="00E5565E" w:rsidP="00644602">
            <w:pPr>
              <w:ind w:leftChars="-48" w:left="-109"/>
              <w:rPr>
                <w:rFonts w:asciiTheme="minorEastAsia" w:eastAsiaTheme="minorEastAsia" w:hAnsiTheme="minorEastAsia"/>
                <w:bCs/>
              </w:rPr>
            </w:pPr>
            <w:r w:rsidRPr="00E5565E">
              <w:rPr>
                <w:rFonts w:asciiTheme="minorEastAsia" w:eastAsiaTheme="minorEastAsia" w:hAnsiTheme="minorEastAsia" w:hint="eastAsia"/>
                <w:bCs/>
              </w:rPr>
              <w:t>能力</w:t>
            </w:r>
          </w:p>
        </w:tc>
        <w:tc>
          <w:tcPr>
            <w:tcW w:w="7018" w:type="dxa"/>
            <w:gridSpan w:val="3"/>
            <w:shd w:val="clear" w:color="auto" w:fill="auto"/>
            <w:vAlign w:val="center"/>
          </w:tcPr>
          <w:p w14:paraId="1BFE0C01" w14:textId="77777777" w:rsidR="00E5565E" w:rsidRPr="00E5565E" w:rsidRDefault="00E5565E" w:rsidP="00515385">
            <w:pPr>
              <w:rPr>
                <w:rFonts w:asciiTheme="minorEastAsia" w:eastAsiaTheme="minorEastAsia" w:hAnsiTheme="minorEastAsia"/>
                <w:bCs/>
              </w:rPr>
            </w:pPr>
          </w:p>
        </w:tc>
      </w:tr>
      <w:tr w:rsidR="00E5565E" w:rsidRPr="00E5565E" w14:paraId="2C97F23C" w14:textId="77777777" w:rsidTr="00821280">
        <w:trPr>
          <w:trHeight w:val="567"/>
        </w:trPr>
        <w:tc>
          <w:tcPr>
            <w:tcW w:w="3140" w:type="dxa"/>
            <w:gridSpan w:val="2"/>
            <w:shd w:val="clear" w:color="auto" w:fill="auto"/>
            <w:vAlign w:val="center"/>
          </w:tcPr>
          <w:p w14:paraId="56C2AF5C" w14:textId="77777777" w:rsidR="00E5565E" w:rsidRPr="00E5565E" w:rsidRDefault="00E5565E" w:rsidP="00644602">
            <w:pPr>
              <w:ind w:leftChars="-55" w:left="-125"/>
              <w:rPr>
                <w:rFonts w:asciiTheme="minorEastAsia" w:eastAsiaTheme="minorEastAsia" w:hAnsiTheme="minorEastAsia"/>
                <w:bCs/>
              </w:rPr>
            </w:pPr>
            <w:r w:rsidRPr="00E5565E">
              <w:rPr>
                <w:rFonts w:asciiTheme="minorEastAsia" w:eastAsiaTheme="minorEastAsia" w:hAnsiTheme="minorEastAsia" w:hint="eastAsia"/>
                <w:bCs/>
              </w:rPr>
              <w:t>１</w:t>
            </w:r>
            <w:r w:rsidRPr="00E5565E">
              <w:rPr>
                <w:rFonts w:asciiTheme="minorEastAsia" w:eastAsiaTheme="minorEastAsia" w:hAnsiTheme="minorEastAsia"/>
                <w:bCs/>
              </w:rPr>
              <w:t>日当たりの搬出量</w:t>
            </w:r>
          </w:p>
        </w:tc>
        <w:tc>
          <w:tcPr>
            <w:tcW w:w="2815" w:type="dxa"/>
            <w:shd w:val="clear" w:color="auto" w:fill="auto"/>
            <w:vAlign w:val="center"/>
          </w:tcPr>
          <w:p w14:paraId="05CE3EA8" w14:textId="77777777" w:rsidR="00E5565E" w:rsidRPr="00E5565E" w:rsidRDefault="00E5565E" w:rsidP="00644602">
            <w:pPr>
              <w:ind w:leftChars="-24" w:left="-54"/>
              <w:jc w:val="left"/>
              <w:rPr>
                <w:rFonts w:asciiTheme="minorEastAsia" w:eastAsiaTheme="minorEastAsia" w:hAnsiTheme="minorEastAsia"/>
                <w:bCs/>
              </w:rPr>
            </w:pPr>
            <w:r w:rsidRPr="00E5565E">
              <w:rPr>
                <w:rFonts w:asciiTheme="minorEastAsia" w:eastAsiaTheme="minorEastAsia" w:hAnsiTheme="minorEastAsia" w:hint="eastAsia"/>
                <w:bCs/>
              </w:rPr>
              <w:t>１</w:t>
            </w:r>
            <w:r w:rsidRPr="00E5565E">
              <w:rPr>
                <w:rFonts w:asciiTheme="minorEastAsia" w:eastAsiaTheme="minorEastAsia" w:hAnsiTheme="minorEastAsia"/>
                <w:bCs/>
              </w:rPr>
              <w:t>日当たりの搬出台数</w:t>
            </w:r>
          </w:p>
        </w:tc>
        <w:tc>
          <w:tcPr>
            <w:tcW w:w="2654" w:type="dxa"/>
            <w:shd w:val="clear" w:color="auto" w:fill="auto"/>
            <w:vAlign w:val="center"/>
          </w:tcPr>
          <w:p w14:paraId="54466B87" w14:textId="77777777" w:rsidR="00E5565E" w:rsidRPr="00E5565E" w:rsidRDefault="00E5565E" w:rsidP="00644602">
            <w:pPr>
              <w:ind w:leftChars="28" w:left="63"/>
              <w:jc w:val="left"/>
              <w:rPr>
                <w:rFonts w:asciiTheme="minorEastAsia" w:eastAsiaTheme="minorEastAsia" w:hAnsiTheme="minorEastAsia"/>
                <w:bCs/>
              </w:rPr>
            </w:pPr>
            <w:r w:rsidRPr="00E5565E">
              <w:rPr>
                <w:rFonts w:asciiTheme="minorEastAsia" w:eastAsiaTheme="minorEastAsia" w:hAnsiTheme="minorEastAsia"/>
                <w:bCs/>
              </w:rPr>
              <w:t>搬</w:t>
            </w:r>
            <w:r w:rsidRPr="00E5565E">
              <w:rPr>
                <w:rFonts w:asciiTheme="minorEastAsia" w:eastAsiaTheme="minorEastAsia" w:hAnsiTheme="minorEastAsia" w:hint="eastAsia"/>
                <w:bCs/>
              </w:rPr>
              <w:t xml:space="preserve">　</w:t>
            </w:r>
            <w:r w:rsidRPr="00E5565E">
              <w:rPr>
                <w:rFonts w:asciiTheme="minorEastAsia" w:eastAsiaTheme="minorEastAsia" w:hAnsiTheme="minorEastAsia"/>
                <w:bCs/>
              </w:rPr>
              <w:t>出</w:t>
            </w:r>
            <w:r w:rsidRPr="00E5565E">
              <w:rPr>
                <w:rFonts w:asciiTheme="minorEastAsia" w:eastAsiaTheme="minorEastAsia" w:hAnsiTheme="minorEastAsia" w:hint="eastAsia"/>
                <w:bCs/>
              </w:rPr>
              <w:t xml:space="preserve">　</w:t>
            </w:r>
            <w:r w:rsidRPr="00E5565E">
              <w:rPr>
                <w:rFonts w:asciiTheme="minorEastAsia" w:eastAsiaTheme="minorEastAsia" w:hAnsiTheme="minorEastAsia"/>
                <w:bCs/>
              </w:rPr>
              <w:t>時</w:t>
            </w:r>
            <w:r w:rsidRPr="00E5565E">
              <w:rPr>
                <w:rFonts w:asciiTheme="minorEastAsia" w:eastAsiaTheme="minorEastAsia" w:hAnsiTheme="minorEastAsia" w:hint="eastAsia"/>
                <w:bCs/>
              </w:rPr>
              <w:t xml:space="preserve">　</w:t>
            </w:r>
            <w:r w:rsidRPr="00E5565E">
              <w:rPr>
                <w:rFonts w:asciiTheme="minorEastAsia" w:eastAsiaTheme="minorEastAsia" w:hAnsiTheme="minorEastAsia"/>
                <w:bCs/>
              </w:rPr>
              <w:t>間</w:t>
            </w:r>
          </w:p>
        </w:tc>
      </w:tr>
      <w:tr w:rsidR="00E5565E" w:rsidRPr="00E5565E" w14:paraId="36EFD63D" w14:textId="77777777" w:rsidTr="00821280">
        <w:trPr>
          <w:trHeight w:val="567"/>
        </w:trPr>
        <w:tc>
          <w:tcPr>
            <w:tcW w:w="3140" w:type="dxa"/>
            <w:gridSpan w:val="2"/>
            <w:shd w:val="clear" w:color="auto" w:fill="auto"/>
            <w:vAlign w:val="center"/>
          </w:tcPr>
          <w:p w14:paraId="5C34B99E" w14:textId="77777777" w:rsidR="00E5565E" w:rsidRPr="00E5565E" w:rsidRDefault="00E5565E" w:rsidP="00644602">
            <w:pPr>
              <w:ind w:leftChars="-55" w:left="-125"/>
              <w:jc w:val="right"/>
              <w:rPr>
                <w:rFonts w:asciiTheme="minorEastAsia" w:eastAsiaTheme="minorEastAsia" w:hAnsiTheme="minorEastAsia"/>
                <w:bCs/>
              </w:rPr>
            </w:pPr>
            <w:r w:rsidRPr="00E5565E">
              <w:rPr>
                <w:rFonts w:asciiTheme="minorEastAsia" w:eastAsiaTheme="minorEastAsia" w:hAnsiTheme="minorEastAsia" w:hint="eastAsia"/>
                <w:bCs/>
              </w:rPr>
              <w:t>㎥</w:t>
            </w:r>
          </w:p>
        </w:tc>
        <w:tc>
          <w:tcPr>
            <w:tcW w:w="2815" w:type="dxa"/>
            <w:shd w:val="clear" w:color="auto" w:fill="auto"/>
            <w:vAlign w:val="center"/>
          </w:tcPr>
          <w:p w14:paraId="6DC1C9B9" w14:textId="77777777" w:rsidR="00E5565E" w:rsidRPr="00E5565E" w:rsidRDefault="00E5565E" w:rsidP="00644602">
            <w:pPr>
              <w:ind w:leftChars="-12" w:left="-27"/>
              <w:jc w:val="center"/>
              <w:rPr>
                <w:rFonts w:asciiTheme="minorEastAsia" w:eastAsiaTheme="minorEastAsia" w:hAnsiTheme="minorEastAsia"/>
                <w:bCs/>
              </w:rPr>
            </w:pPr>
            <w:r w:rsidRPr="00E5565E">
              <w:rPr>
                <w:rFonts w:asciiTheme="minorEastAsia" w:eastAsiaTheme="minorEastAsia" w:hAnsiTheme="minorEastAsia"/>
                <w:bCs/>
              </w:rPr>
              <w:t>延べ　　　台</w:t>
            </w:r>
          </w:p>
        </w:tc>
        <w:tc>
          <w:tcPr>
            <w:tcW w:w="2654" w:type="dxa"/>
            <w:shd w:val="clear" w:color="auto" w:fill="auto"/>
            <w:vAlign w:val="center"/>
          </w:tcPr>
          <w:p w14:paraId="3E64AA8E" w14:textId="77777777" w:rsidR="00E5565E" w:rsidRPr="00E5565E" w:rsidRDefault="00E5565E" w:rsidP="00644602">
            <w:pPr>
              <w:ind w:leftChars="-20" w:left="-45"/>
              <w:jc w:val="center"/>
              <w:rPr>
                <w:rFonts w:asciiTheme="minorEastAsia" w:eastAsiaTheme="minorEastAsia" w:hAnsiTheme="minorEastAsia"/>
                <w:bCs/>
              </w:rPr>
            </w:pPr>
            <w:r w:rsidRPr="00E5565E">
              <w:rPr>
                <w:rFonts w:asciiTheme="minorEastAsia" w:eastAsiaTheme="minorEastAsia" w:hAnsiTheme="minorEastAsia" w:hint="eastAsia"/>
                <w:bCs/>
              </w:rPr>
              <w:t xml:space="preserve">　　</w:t>
            </w:r>
            <w:r w:rsidRPr="00E5565E">
              <w:rPr>
                <w:rFonts w:asciiTheme="minorEastAsia" w:eastAsiaTheme="minorEastAsia" w:hAnsiTheme="minorEastAsia"/>
                <w:bCs/>
              </w:rPr>
              <w:t xml:space="preserve">時から　</w:t>
            </w:r>
            <w:r w:rsidRPr="00E5565E">
              <w:rPr>
                <w:rFonts w:asciiTheme="minorEastAsia" w:eastAsiaTheme="minorEastAsia" w:hAnsiTheme="minorEastAsia" w:hint="eastAsia"/>
                <w:bCs/>
              </w:rPr>
              <w:t xml:space="preserve">　</w:t>
            </w:r>
            <w:r w:rsidRPr="00E5565E">
              <w:rPr>
                <w:rFonts w:asciiTheme="minorEastAsia" w:eastAsiaTheme="minorEastAsia" w:hAnsiTheme="minorEastAsia"/>
                <w:bCs/>
              </w:rPr>
              <w:t>時まで</w:t>
            </w:r>
          </w:p>
        </w:tc>
      </w:tr>
      <w:tr w:rsidR="00E5565E" w:rsidRPr="00E5565E" w14:paraId="1CE9B10B" w14:textId="77777777" w:rsidTr="00821280">
        <w:trPr>
          <w:trHeight w:val="567"/>
        </w:trPr>
        <w:tc>
          <w:tcPr>
            <w:tcW w:w="3140" w:type="dxa"/>
            <w:gridSpan w:val="2"/>
            <w:shd w:val="clear" w:color="auto" w:fill="auto"/>
            <w:vAlign w:val="center"/>
          </w:tcPr>
          <w:p w14:paraId="29FAB508" w14:textId="77777777" w:rsidR="00E5565E" w:rsidRPr="00E5565E" w:rsidRDefault="00E5565E" w:rsidP="00644602">
            <w:pPr>
              <w:ind w:leftChars="-55" w:left="-125"/>
              <w:rPr>
                <w:rFonts w:asciiTheme="minorEastAsia" w:eastAsiaTheme="minorEastAsia" w:hAnsiTheme="minorEastAsia"/>
                <w:bCs/>
              </w:rPr>
            </w:pPr>
            <w:r w:rsidRPr="00E5565E">
              <w:rPr>
                <w:rFonts w:asciiTheme="minorEastAsia" w:eastAsiaTheme="minorEastAsia" w:hAnsiTheme="minorEastAsia"/>
                <w:bCs/>
              </w:rPr>
              <w:t>交通</w:t>
            </w:r>
            <w:r w:rsidRPr="00E5565E">
              <w:rPr>
                <w:rFonts w:asciiTheme="minorEastAsia" w:eastAsiaTheme="minorEastAsia" w:hAnsiTheme="minorEastAsia" w:hint="eastAsia"/>
                <w:bCs/>
              </w:rPr>
              <w:t>整理員</w:t>
            </w:r>
            <w:r w:rsidRPr="00E5565E">
              <w:rPr>
                <w:rFonts w:asciiTheme="minorEastAsia" w:eastAsiaTheme="minorEastAsia" w:hAnsiTheme="minorEastAsia"/>
                <w:bCs/>
              </w:rPr>
              <w:t>の</w:t>
            </w:r>
            <w:r w:rsidRPr="00E5565E">
              <w:rPr>
                <w:rFonts w:asciiTheme="minorEastAsia" w:eastAsiaTheme="minorEastAsia" w:hAnsiTheme="minorEastAsia" w:hint="eastAsia"/>
                <w:bCs/>
              </w:rPr>
              <w:t>人</w:t>
            </w:r>
            <w:r w:rsidRPr="00E5565E">
              <w:rPr>
                <w:rFonts w:asciiTheme="minorEastAsia" w:eastAsiaTheme="minorEastAsia" w:hAnsiTheme="minorEastAsia"/>
                <w:bCs/>
              </w:rPr>
              <w:t>数</w:t>
            </w:r>
          </w:p>
        </w:tc>
        <w:tc>
          <w:tcPr>
            <w:tcW w:w="5469" w:type="dxa"/>
            <w:gridSpan w:val="2"/>
            <w:shd w:val="clear" w:color="auto" w:fill="auto"/>
            <w:vAlign w:val="center"/>
          </w:tcPr>
          <w:p w14:paraId="11FFC9B4" w14:textId="77777777" w:rsidR="00E5565E" w:rsidRPr="00E5565E" w:rsidRDefault="00E5565E" w:rsidP="00515385">
            <w:pPr>
              <w:rPr>
                <w:rFonts w:asciiTheme="minorEastAsia" w:eastAsiaTheme="minorEastAsia" w:hAnsiTheme="minorEastAsia"/>
                <w:bCs/>
              </w:rPr>
            </w:pPr>
          </w:p>
        </w:tc>
      </w:tr>
      <w:tr w:rsidR="00E5565E" w:rsidRPr="00E5565E" w14:paraId="5765B2B4" w14:textId="77777777" w:rsidTr="00821280">
        <w:trPr>
          <w:trHeight w:val="567"/>
        </w:trPr>
        <w:tc>
          <w:tcPr>
            <w:tcW w:w="3140" w:type="dxa"/>
            <w:gridSpan w:val="2"/>
            <w:shd w:val="clear" w:color="auto" w:fill="auto"/>
            <w:vAlign w:val="center"/>
          </w:tcPr>
          <w:p w14:paraId="4C39C4BE" w14:textId="77777777" w:rsidR="00E5565E" w:rsidRPr="00E5565E" w:rsidRDefault="00E5565E" w:rsidP="00644602">
            <w:pPr>
              <w:ind w:leftChars="-55" w:left="-125"/>
              <w:rPr>
                <w:rFonts w:asciiTheme="minorEastAsia" w:eastAsiaTheme="minorEastAsia" w:hAnsiTheme="minorEastAsia"/>
                <w:bCs/>
              </w:rPr>
            </w:pPr>
            <w:r w:rsidRPr="00E5565E">
              <w:rPr>
                <w:rFonts w:asciiTheme="minorEastAsia" w:eastAsiaTheme="minorEastAsia" w:hAnsiTheme="minorEastAsia" w:hint="eastAsia"/>
                <w:bCs/>
              </w:rPr>
              <w:t>安全施設の</w:t>
            </w:r>
            <w:r w:rsidRPr="00E5565E">
              <w:rPr>
                <w:rFonts w:asciiTheme="minorEastAsia" w:eastAsiaTheme="minorEastAsia" w:hAnsiTheme="minorEastAsia"/>
                <w:bCs/>
              </w:rPr>
              <w:t>設置の有無</w:t>
            </w:r>
          </w:p>
        </w:tc>
        <w:tc>
          <w:tcPr>
            <w:tcW w:w="5469" w:type="dxa"/>
            <w:gridSpan w:val="2"/>
            <w:shd w:val="clear" w:color="auto" w:fill="auto"/>
            <w:vAlign w:val="center"/>
          </w:tcPr>
          <w:p w14:paraId="5F3D8D61" w14:textId="77777777" w:rsidR="00E5565E" w:rsidRPr="00E5565E" w:rsidRDefault="00E5565E" w:rsidP="00644602">
            <w:pPr>
              <w:ind w:leftChars="67" w:left="152"/>
              <w:rPr>
                <w:rFonts w:asciiTheme="minorEastAsia" w:eastAsiaTheme="minorEastAsia" w:hAnsiTheme="minorEastAsia"/>
                <w:bCs/>
              </w:rPr>
            </w:pPr>
            <w:r w:rsidRPr="00E5565E">
              <w:rPr>
                <w:rFonts w:asciiTheme="minorEastAsia" w:eastAsiaTheme="minorEastAsia" w:hAnsiTheme="minorEastAsia" w:hint="eastAsia"/>
                <w:bCs/>
              </w:rPr>
              <w:t>有（施設名　　　　　　　　　　）　・　無</w:t>
            </w:r>
          </w:p>
        </w:tc>
      </w:tr>
      <w:tr w:rsidR="00E5565E" w:rsidRPr="00E5565E" w14:paraId="659B854D" w14:textId="77777777" w:rsidTr="00821280">
        <w:trPr>
          <w:trHeight w:val="567"/>
        </w:trPr>
        <w:tc>
          <w:tcPr>
            <w:tcW w:w="3140" w:type="dxa"/>
            <w:gridSpan w:val="2"/>
            <w:shd w:val="clear" w:color="auto" w:fill="auto"/>
            <w:vAlign w:val="center"/>
          </w:tcPr>
          <w:p w14:paraId="738595E1" w14:textId="77777777" w:rsidR="00E5565E" w:rsidRPr="00E5565E" w:rsidRDefault="00E5565E" w:rsidP="00644602">
            <w:pPr>
              <w:ind w:leftChars="-55" w:left="-125"/>
              <w:rPr>
                <w:rFonts w:asciiTheme="minorEastAsia" w:eastAsiaTheme="minorEastAsia" w:hAnsiTheme="minorEastAsia"/>
                <w:bCs/>
              </w:rPr>
            </w:pPr>
            <w:r w:rsidRPr="00E5565E">
              <w:rPr>
                <w:rFonts w:asciiTheme="minorEastAsia" w:eastAsiaTheme="minorEastAsia" w:hAnsiTheme="minorEastAsia"/>
                <w:bCs/>
              </w:rPr>
              <w:t>土砂の飛散防止の方法</w:t>
            </w:r>
          </w:p>
        </w:tc>
        <w:tc>
          <w:tcPr>
            <w:tcW w:w="5469" w:type="dxa"/>
            <w:gridSpan w:val="2"/>
            <w:shd w:val="clear" w:color="auto" w:fill="auto"/>
            <w:vAlign w:val="center"/>
          </w:tcPr>
          <w:p w14:paraId="66D3C78E" w14:textId="77777777" w:rsidR="00E5565E" w:rsidRPr="00E5565E" w:rsidRDefault="00E5565E" w:rsidP="00515385">
            <w:pPr>
              <w:rPr>
                <w:rFonts w:asciiTheme="minorEastAsia" w:eastAsiaTheme="minorEastAsia" w:hAnsiTheme="minorEastAsia"/>
                <w:bCs/>
              </w:rPr>
            </w:pPr>
          </w:p>
        </w:tc>
      </w:tr>
    </w:tbl>
    <w:p w14:paraId="1A55B856" w14:textId="77777777" w:rsidR="00E5565E" w:rsidRPr="00E5565E" w:rsidRDefault="00E5565E" w:rsidP="00E5565E">
      <w:pPr>
        <w:rPr>
          <w:rFonts w:asciiTheme="minorEastAsia" w:eastAsiaTheme="minorEastAsia" w:hAnsiTheme="minorEastAsia"/>
          <w:bCs/>
        </w:rPr>
      </w:pPr>
      <w:r w:rsidRPr="00E5565E">
        <w:rPr>
          <w:rFonts w:asciiTheme="minorEastAsia" w:eastAsiaTheme="minorEastAsia" w:hAnsiTheme="minorEastAsia" w:hint="eastAsia"/>
          <w:bCs/>
        </w:rPr>
        <w:t xml:space="preserve">　(2) 国道又は県道までの搬出経路</w:t>
      </w:r>
    </w:p>
    <w:tbl>
      <w:tblPr>
        <w:tblW w:w="8609" w:type="dxa"/>
        <w:tblInd w:w="2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36"/>
        <w:gridCol w:w="5473"/>
      </w:tblGrid>
      <w:tr w:rsidR="00E5565E" w:rsidRPr="00E5565E" w14:paraId="318EFD32" w14:textId="77777777" w:rsidTr="00C07A08">
        <w:trPr>
          <w:trHeight w:val="567"/>
        </w:trPr>
        <w:tc>
          <w:tcPr>
            <w:tcW w:w="3136" w:type="dxa"/>
            <w:shd w:val="clear" w:color="auto" w:fill="auto"/>
            <w:vAlign w:val="center"/>
          </w:tcPr>
          <w:p w14:paraId="658D7B27" w14:textId="77777777" w:rsidR="00E5565E" w:rsidRPr="00E5565E" w:rsidRDefault="00E5565E" w:rsidP="00C07A08">
            <w:pPr>
              <w:ind w:leftChars="-55" w:left="-125"/>
              <w:rPr>
                <w:rFonts w:asciiTheme="minorEastAsia" w:eastAsiaTheme="minorEastAsia" w:hAnsiTheme="minorEastAsia"/>
                <w:bCs/>
              </w:rPr>
            </w:pPr>
            <w:r w:rsidRPr="00E5565E">
              <w:rPr>
                <w:rFonts w:asciiTheme="minorEastAsia" w:eastAsiaTheme="minorEastAsia" w:hAnsiTheme="minorEastAsia"/>
                <w:bCs/>
              </w:rPr>
              <w:t>距離及び幅員</w:t>
            </w:r>
          </w:p>
        </w:tc>
        <w:tc>
          <w:tcPr>
            <w:tcW w:w="5473" w:type="dxa"/>
            <w:shd w:val="clear" w:color="auto" w:fill="auto"/>
            <w:vAlign w:val="center"/>
          </w:tcPr>
          <w:p w14:paraId="7FBA850B" w14:textId="77777777" w:rsidR="00E5565E" w:rsidRPr="00E5565E" w:rsidRDefault="00E5565E" w:rsidP="00515385">
            <w:pPr>
              <w:rPr>
                <w:rFonts w:asciiTheme="minorEastAsia" w:eastAsiaTheme="minorEastAsia" w:hAnsiTheme="minorEastAsia"/>
                <w:bCs/>
              </w:rPr>
            </w:pPr>
          </w:p>
        </w:tc>
      </w:tr>
      <w:tr w:rsidR="00E5565E" w:rsidRPr="00E5565E" w14:paraId="184061B6" w14:textId="77777777" w:rsidTr="00C07A08">
        <w:trPr>
          <w:trHeight w:val="567"/>
        </w:trPr>
        <w:tc>
          <w:tcPr>
            <w:tcW w:w="3136" w:type="dxa"/>
            <w:shd w:val="clear" w:color="auto" w:fill="auto"/>
            <w:vAlign w:val="center"/>
          </w:tcPr>
          <w:p w14:paraId="559426ED" w14:textId="77777777" w:rsidR="00E5565E" w:rsidRPr="00E5565E" w:rsidRDefault="00E5565E" w:rsidP="00C07A08">
            <w:pPr>
              <w:ind w:leftChars="-55" w:left="-125"/>
              <w:rPr>
                <w:rFonts w:asciiTheme="minorEastAsia" w:eastAsiaTheme="minorEastAsia" w:hAnsiTheme="minorEastAsia"/>
                <w:bCs/>
              </w:rPr>
            </w:pPr>
            <w:r w:rsidRPr="00E5565E">
              <w:rPr>
                <w:rFonts w:asciiTheme="minorEastAsia" w:eastAsiaTheme="minorEastAsia" w:hAnsiTheme="minorEastAsia" w:hint="eastAsia"/>
                <w:bCs/>
              </w:rPr>
              <w:t>道路の</w:t>
            </w:r>
            <w:r w:rsidRPr="00E5565E">
              <w:rPr>
                <w:rFonts w:asciiTheme="minorEastAsia" w:eastAsiaTheme="minorEastAsia" w:hAnsiTheme="minorEastAsia"/>
                <w:bCs/>
              </w:rPr>
              <w:t>種類</w:t>
            </w:r>
          </w:p>
        </w:tc>
        <w:tc>
          <w:tcPr>
            <w:tcW w:w="5473" w:type="dxa"/>
            <w:shd w:val="clear" w:color="auto" w:fill="auto"/>
            <w:vAlign w:val="center"/>
          </w:tcPr>
          <w:p w14:paraId="2FA6420B" w14:textId="77777777" w:rsidR="00E5565E" w:rsidRPr="00E5565E" w:rsidRDefault="00E5565E" w:rsidP="00515385">
            <w:pPr>
              <w:rPr>
                <w:rFonts w:asciiTheme="minorEastAsia" w:eastAsiaTheme="minorEastAsia" w:hAnsiTheme="minorEastAsia"/>
                <w:bCs/>
              </w:rPr>
            </w:pPr>
          </w:p>
        </w:tc>
      </w:tr>
      <w:tr w:rsidR="00E5565E" w:rsidRPr="00E5565E" w14:paraId="7C03EB90" w14:textId="77777777" w:rsidTr="00C07A08">
        <w:trPr>
          <w:trHeight w:val="567"/>
        </w:trPr>
        <w:tc>
          <w:tcPr>
            <w:tcW w:w="3136" w:type="dxa"/>
            <w:shd w:val="clear" w:color="auto" w:fill="auto"/>
            <w:vAlign w:val="center"/>
          </w:tcPr>
          <w:p w14:paraId="78F1420E" w14:textId="77777777" w:rsidR="00E5565E" w:rsidRPr="00E5565E" w:rsidRDefault="00E5565E" w:rsidP="00C07A08">
            <w:pPr>
              <w:ind w:leftChars="-55" w:left="-125"/>
              <w:rPr>
                <w:rFonts w:asciiTheme="minorEastAsia" w:eastAsiaTheme="minorEastAsia" w:hAnsiTheme="minorEastAsia"/>
                <w:bCs/>
              </w:rPr>
            </w:pPr>
            <w:r w:rsidRPr="00E5565E">
              <w:rPr>
                <w:rFonts w:asciiTheme="minorEastAsia" w:eastAsiaTheme="minorEastAsia" w:hAnsiTheme="minorEastAsia" w:hint="eastAsia"/>
                <w:bCs/>
              </w:rPr>
              <w:t>通行の</w:t>
            </w:r>
            <w:r w:rsidRPr="00E5565E">
              <w:rPr>
                <w:rFonts w:asciiTheme="minorEastAsia" w:eastAsiaTheme="minorEastAsia" w:hAnsiTheme="minorEastAsia"/>
                <w:bCs/>
              </w:rPr>
              <w:t>同意</w:t>
            </w:r>
            <w:r w:rsidRPr="00E5565E">
              <w:rPr>
                <w:rFonts w:asciiTheme="minorEastAsia" w:eastAsiaTheme="minorEastAsia" w:hAnsiTheme="minorEastAsia" w:hint="eastAsia"/>
                <w:bCs/>
              </w:rPr>
              <w:t>等</w:t>
            </w:r>
            <w:r w:rsidRPr="00E5565E">
              <w:rPr>
                <w:rFonts w:asciiTheme="minorEastAsia" w:eastAsiaTheme="minorEastAsia" w:hAnsiTheme="minorEastAsia"/>
                <w:bCs/>
              </w:rPr>
              <w:t>の有無</w:t>
            </w:r>
          </w:p>
        </w:tc>
        <w:tc>
          <w:tcPr>
            <w:tcW w:w="5473" w:type="dxa"/>
            <w:shd w:val="clear" w:color="auto" w:fill="auto"/>
            <w:vAlign w:val="center"/>
          </w:tcPr>
          <w:p w14:paraId="5A80031A" w14:textId="77777777" w:rsidR="00E5565E" w:rsidRPr="00E5565E" w:rsidRDefault="00E5565E" w:rsidP="00C07A08">
            <w:pPr>
              <w:ind w:leftChars="-28" w:left="-63"/>
              <w:rPr>
                <w:rFonts w:asciiTheme="minorEastAsia" w:eastAsiaTheme="minorEastAsia" w:hAnsiTheme="minorEastAsia"/>
                <w:bCs/>
              </w:rPr>
            </w:pPr>
            <w:r w:rsidRPr="00E5565E">
              <w:rPr>
                <w:rFonts w:asciiTheme="minorEastAsia" w:eastAsiaTheme="minorEastAsia" w:hAnsiTheme="minorEastAsia" w:hint="eastAsia"/>
                <w:bCs/>
              </w:rPr>
              <w:t>有　・　無</w:t>
            </w:r>
          </w:p>
        </w:tc>
      </w:tr>
      <w:tr w:rsidR="00E5565E" w:rsidRPr="00E5565E" w14:paraId="74832C5A" w14:textId="77777777" w:rsidTr="00C07A08">
        <w:trPr>
          <w:trHeight w:val="567"/>
        </w:trPr>
        <w:tc>
          <w:tcPr>
            <w:tcW w:w="3136" w:type="dxa"/>
            <w:shd w:val="clear" w:color="auto" w:fill="auto"/>
            <w:vAlign w:val="center"/>
          </w:tcPr>
          <w:p w14:paraId="3D70DB77" w14:textId="77777777" w:rsidR="00E5565E" w:rsidRPr="00E5565E" w:rsidRDefault="00E5565E" w:rsidP="00C07A08">
            <w:pPr>
              <w:ind w:leftChars="-55" w:left="-125"/>
              <w:rPr>
                <w:rFonts w:asciiTheme="minorEastAsia" w:eastAsiaTheme="minorEastAsia" w:hAnsiTheme="minorEastAsia"/>
                <w:bCs/>
              </w:rPr>
            </w:pPr>
            <w:r w:rsidRPr="00E5565E">
              <w:rPr>
                <w:rFonts w:asciiTheme="minorEastAsia" w:eastAsiaTheme="minorEastAsia" w:hAnsiTheme="minorEastAsia"/>
                <w:bCs/>
              </w:rPr>
              <w:t>重量制限の有無</w:t>
            </w:r>
          </w:p>
        </w:tc>
        <w:tc>
          <w:tcPr>
            <w:tcW w:w="5473" w:type="dxa"/>
            <w:shd w:val="clear" w:color="auto" w:fill="auto"/>
            <w:vAlign w:val="center"/>
          </w:tcPr>
          <w:p w14:paraId="2DA02A4A" w14:textId="77777777" w:rsidR="00E5565E" w:rsidRPr="00E5565E" w:rsidRDefault="00E5565E" w:rsidP="00C07A08">
            <w:pPr>
              <w:ind w:leftChars="-28" w:left="-63"/>
              <w:rPr>
                <w:rFonts w:asciiTheme="minorEastAsia" w:eastAsiaTheme="minorEastAsia" w:hAnsiTheme="minorEastAsia"/>
                <w:bCs/>
              </w:rPr>
            </w:pPr>
            <w:r w:rsidRPr="00E5565E">
              <w:rPr>
                <w:rFonts w:asciiTheme="minorEastAsia" w:eastAsiaTheme="minorEastAsia" w:hAnsiTheme="minorEastAsia" w:hint="eastAsia"/>
                <w:bCs/>
              </w:rPr>
              <w:t>有　・　無</w:t>
            </w:r>
          </w:p>
        </w:tc>
      </w:tr>
      <w:tr w:rsidR="00E5565E" w:rsidRPr="00E5565E" w14:paraId="7E84FFD8" w14:textId="77777777" w:rsidTr="00C07A08">
        <w:trPr>
          <w:trHeight w:val="567"/>
        </w:trPr>
        <w:tc>
          <w:tcPr>
            <w:tcW w:w="3136" w:type="dxa"/>
            <w:shd w:val="clear" w:color="auto" w:fill="auto"/>
            <w:vAlign w:val="center"/>
          </w:tcPr>
          <w:p w14:paraId="67495FDF" w14:textId="77777777" w:rsidR="00E5565E" w:rsidRPr="00E5565E" w:rsidRDefault="00E5565E" w:rsidP="00C07A08">
            <w:pPr>
              <w:ind w:leftChars="-55" w:left="-125"/>
              <w:rPr>
                <w:rFonts w:asciiTheme="minorEastAsia" w:eastAsiaTheme="minorEastAsia" w:hAnsiTheme="minorEastAsia"/>
                <w:bCs/>
              </w:rPr>
            </w:pPr>
            <w:r w:rsidRPr="00E5565E">
              <w:rPr>
                <w:rFonts w:asciiTheme="minorEastAsia" w:eastAsiaTheme="minorEastAsia" w:hAnsiTheme="minorEastAsia"/>
                <w:bCs/>
              </w:rPr>
              <w:t>舗装の有無</w:t>
            </w:r>
          </w:p>
        </w:tc>
        <w:tc>
          <w:tcPr>
            <w:tcW w:w="5473" w:type="dxa"/>
            <w:shd w:val="clear" w:color="auto" w:fill="auto"/>
            <w:vAlign w:val="center"/>
          </w:tcPr>
          <w:p w14:paraId="04EFCC80" w14:textId="77777777" w:rsidR="00E5565E" w:rsidRPr="00E5565E" w:rsidRDefault="00E5565E" w:rsidP="00C07A08">
            <w:pPr>
              <w:ind w:leftChars="-28" w:left="-63"/>
              <w:rPr>
                <w:rFonts w:asciiTheme="minorEastAsia" w:eastAsiaTheme="minorEastAsia" w:hAnsiTheme="minorEastAsia"/>
                <w:bCs/>
              </w:rPr>
            </w:pPr>
            <w:r w:rsidRPr="00E5565E">
              <w:rPr>
                <w:rFonts w:asciiTheme="minorEastAsia" w:eastAsiaTheme="minorEastAsia" w:hAnsiTheme="minorEastAsia" w:hint="eastAsia"/>
                <w:bCs/>
              </w:rPr>
              <w:t>有　・　無</w:t>
            </w:r>
          </w:p>
        </w:tc>
      </w:tr>
      <w:tr w:rsidR="00E5565E" w:rsidRPr="00E5565E" w14:paraId="14B6366D" w14:textId="77777777" w:rsidTr="00C07A08">
        <w:trPr>
          <w:trHeight w:val="567"/>
        </w:trPr>
        <w:tc>
          <w:tcPr>
            <w:tcW w:w="3136" w:type="dxa"/>
            <w:shd w:val="clear" w:color="auto" w:fill="auto"/>
            <w:vAlign w:val="center"/>
          </w:tcPr>
          <w:p w14:paraId="4F580E42" w14:textId="77777777" w:rsidR="00E5565E" w:rsidRPr="00E5565E" w:rsidRDefault="00E5565E" w:rsidP="00C07A08">
            <w:pPr>
              <w:ind w:leftChars="-55" w:left="-125"/>
              <w:rPr>
                <w:rFonts w:asciiTheme="minorEastAsia" w:eastAsiaTheme="minorEastAsia" w:hAnsiTheme="minorEastAsia"/>
                <w:bCs/>
              </w:rPr>
            </w:pPr>
            <w:r w:rsidRPr="00E5565E">
              <w:rPr>
                <w:rFonts w:asciiTheme="minorEastAsia" w:eastAsiaTheme="minorEastAsia" w:hAnsiTheme="minorEastAsia"/>
                <w:bCs/>
              </w:rPr>
              <w:t>通行人の状況</w:t>
            </w:r>
          </w:p>
        </w:tc>
        <w:tc>
          <w:tcPr>
            <w:tcW w:w="5473" w:type="dxa"/>
            <w:shd w:val="clear" w:color="auto" w:fill="auto"/>
            <w:vAlign w:val="center"/>
          </w:tcPr>
          <w:p w14:paraId="0027DF82" w14:textId="77777777" w:rsidR="00E5565E" w:rsidRPr="00E5565E" w:rsidRDefault="00E5565E" w:rsidP="00515385">
            <w:pPr>
              <w:rPr>
                <w:rFonts w:asciiTheme="minorEastAsia" w:eastAsiaTheme="minorEastAsia" w:hAnsiTheme="minorEastAsia"/>
                <w:bCs/>
              </w:rPr>
            </w:pPr>
          </w:p>
        </w:tc>
      </w:tr>
    </w:tbl>
    <w:p w14:paraId="2D52AFEB" w14:textId="77777777" w:rsidR="00E5565E" w:rsidRPr="00E5565E" w:rsidRDefault="00E5565E" w:rsidP="00E5565E">
      <w:pPr>
        <w:rPr>
          <w:rFonts w:asciiTheme="minorEastAsia" w:eastAsiaTheme="minorEastAsia" w:hAnsiTheme="minorEastAsia"/>
          <w:bCs/>
        </w:rPr>
      </w:pPr>
    </w:p>
    <w:p w14:paraId="583394AE" w14:textId="77777777" w:rsidR="00E5565E" w:rsidRPr="00E5565E" w:rsidRDefault="00E5565E" w:rsidP="00E5565E">
      <w:pPr>
        <w:rPr>
          <w:rFonts w:asciiTheme="minorEastAsia" w:eastAsiaTheme="minorEastAsia" w:hAnsiTheme="minorEastAsia"/>
          <w:bCs/>
        </w:rPr>
      </w:pPr>
      <w:r w:rsidRPr="00E5565E">
        <w:rPr>
          <w:rFonts w:asciiTheme="minorEastAsia" w:eastAsiaTheme="minorEastAsia" w:hAnsiTheme="minorEastAsia" w:hint="eastAsia"/>
          <w:bCs/>
        </w:rPr>
        <w:t>８　特定土採取事業の委託を受けた者及び現場責任者の氏名</w:t>
      </w:r>
    </w:p>
    <w:tbl>
      <w:tblPr>
        <w:tblW w:w="8609" w:type="dxa"/>
        <w:tblInd w:w="2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36"/>
        <w:gridCol w:w="5473"/>
      </w:tblGrid>
      <w:tr w:rsidR="00E5565E" w:rsidRPr="00E5565E" w14:paraId="18054D1B" w14:textId="77777777" w:rsidTr="00C07A08">
        <w:trPr>
          <w:trHeight w:val="567"/>
        </w:trPr>
        <w:tc>
          <w:tcPr>
            <w:tcW w:w="3136" w:type="dxa"/>
            <w:shd w:val="clear" w:color="auto" w:fill="auto"/>
            <w:vAlign w:val="center"/>
          </w:tcPr>
          <w:p w14:paraId="4DDBC01C" w14:textId="77777777" w:rsidR="00E5565E" w:rsidRPr="00E5565E" w:rsidRDefault="00E5565E" w:rsidP="00C07A08">
            <w:pPr>
              <w:ind w:leftChars="-48" w:left="-109"/>
              <w:rPr>
                <w:rFonts w:asciiTheme="minorEastAsia" w:eastAsiaTheme="minorEastAsia" w:hAnsiTheme="minorEastAsia"/>
                <w:bCs/>
              </w:rPr>
            </w:pPr>
            <w:r w:rsidRPr="00E5565E">
              <w:rPr>
                <w:rFonts w:asciiTheme="minorEastAsia" w:eastAsiaTheme="minorEastAsia" w:hAnsiTheme="minorEastAsia" w:hint="eastAsia"/>
                <w:bCs/>
              </w:rPr>
              <w:t>委託を受けた者</w:t>
            </w:r>
          </w:p>
        </w:tc>
        <w:tc>
          <w:tcPr>
            <w:tcW w:w="5473" w:type="dxa"/>
            <w:shd w:val="clear" w:color="auto" w:fill="auto"/>
            <w:vAlign w:val="center"/>
          </w:tcPr>
          <w:p w14:paraId="0265D767" w14:textId="77777777" w:rsidR="00E5565E" w:rsidRPr="00E5565E" w:rsidRDefault="00E5565E" w:rsidP="00515385">
            <w:pPr>
              <w:rPr>
                <w:rFonts w:asciiTheme="minorEastAsia" w:eastAsiaTheme="minorEastAsia" w:hAnsiTheme="minorEastAsia"/>
                <w:bCs/>
              </w:rPr>
            </w:pPr>
          </w:p>
        </w:tc>
      </w:tr>
      <w:tr w:rsidR="00E5565E" w:rsidRPr="00E5565E" w14:paraId="47576A88" w14:textId="77777777" w:rsidTr="00C07A08">
        <w:trPr>
          <w:trHeight w:val="567"/>
        </w:trPr>
        <w:tc>
          <w:tcPr>
            <w:tcW w:w="3136" w:type="dxa"/>
            <w:shd w:val="clear" w:color="auto" w:fill="auto"/>
            <w:vAlign w:val="center"/>
          </w:tcPr>
          <w:p w14:paraId="1E6BD19D" w14:textId="77777777" w:rsidR="00E5565E" w:rsidRPr="00E5565E" w:rsidRDefault="00E5565E" w:rsidP="00C07A08">
            <w:pPr>
              <w:ind w:leftChars="-48" w:left="-109"/>
              <w:rPr>
                <w:rFonts w:asciiTheme="minorEastAsia" w:eastAsiaTheme="minorEastAsia" w:hAnsiTheme="minorEastAsia"/>
                <w:bCs/>
              </w:rPr>
            </w:pPr>
            <w:r w:rsidRPr="00E5565E">
              <w:rPr>
                <w:rFonts w:asciiTheme="minorEastAsia" w:eastAsiaTheme="minorEastAsia" w:hAnsiTheme="minorEastAsia"/>
                <w:bCs/>
              </w:rPr>
              <w:t>現場責任者</w:t>
            </w:r>
          </w:p>
        </w:tc>
        <w:tc>
          <w:tcPr>
            <w:tcW w:w="5473" w:type="dxa"/>
            <w:shd w:val="clear" w:color="auto" w:fill="auto"/>
            <w:vAlign w:val="center"/>
          </w:tcPr>
          <w:p w14:paraId="2955457C" w14:textId="77777777" w:rsidR="00E5565E" w:rsidRPr="00E5565E" w:rsidRDefault="00E5565E" w:rsidP="00515385">
            <w:pPr>
              <w:rPr>
                <w:rFonts w:asciiTheme="minorEastAsia" w:eastAsiaTheme="minorEastAsia" w:hAnsiTheme="minorEastAsia"/>
                <w:bCs/>
              </w:rPr>
            </w:pPr>
          </w:p>
        </w:tc>
      </w:tr>
    </w:tbl>
    <w:p w14:paraId="7F9EBDFE" w14:textId="77777777" w:rsidR="00E5565E" w:rsidRPr="00E5565E" w:rsidRDefault="00E5565E" w:rsidP="00E5565E">
      <w:pPr>
        <w:rPr>
          <w:rFonts w:asciiTheme="minorEastAsia" w:eastAsiaTheme="minorEastAsia" w:hAnsiTheme="minorEastAsia"/>
          <w:bCs/>
        </w:rPr>
      </w:pPr>
    </w:p>
    <w:p w14:paraId="07EBAA45" w14:textId="77777777" w:rsidR="00E5565E" w:rsidRPr="00E5565E" w:rsidRDefault="00E5565E" w:rsidP="00E5565E">
      <w:pPr>
        <w:rPr>
          <w:rFonts w:asciiTheme="minorEastAsia" w:eastAsiaTheme="minorEastAsia" w:hAnsiTheme="minorEastAsia"/>
          <w:bCs/>
        </w:rPr>
      </w:pPr>
      <w:r w:rsidRPr="00E5565E">
        <w:rPr>
          <w:rFonts w:asciiTheme="minorEastAsia" w:eastAsiaTheme="minorEastAsia" w:hAnsiTheme="minorEastAsia" w:hint="eastAsia"/>
          <w:bCs/>
        </w:rPr>
        <w:t>９　採取した土の搬出先の状況に関する事項</w:t>
      </w:r>
    </w:p>
    <w:tbl>
      <w:tblPr>
        <w:tblW w:w="8609" w:type="dxa"/>
        <w:tblInd w:w="2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36"/>
        <w:gridCol w:w="5473"/>
      </w:tblGrid>
      <w:tr w:rsidR="00E5565E" w:rsidRPr="00E5565E" w14:paraId="0A21C923" w14:textId="77777777" w:rsidTr="00C07A08">
        <w:trPr>
          <w:trHeight w:val="567"/>
        </w:trPr>
        <w:tc>
          <w:tcPr>
            <w:tcW w:w="3136" w:type="dxa"/>
            <w:shd w:val="clear" w:color="auto" w:fill="auto"/>
            <w:vAlign w:val="center"/>
          </w:tcPr>
          <w:p w14:paraId="680847DB" w14:textId="6E7754C9" w:rsidR="00E5565E" w:rsidRPr="00E5565E" w:rsidRDefault="00E5565E" w:rsidP="00E36020">
            <w:pPr>
              <w:ind w:leftChars="-48" w:left="-109"/>
              <w:rPr>
                <w:rFonts w:asciiTheme="minorEastAsia" w:eastAsiaTheme="minorEastAsia" w:hAnsiTheme="minorEastAsia"/>
                <w:bCs/>
              </w:rPr>
            </w:pPr>
            <w:r w:rsidRPr="00E5565E">
              <w:rPr>
                <w:rFonts w:asciiTheme="minorEastAsia" w:eastAsiaTheme="minorEastAsia" w:hAnsiTheme="minorEastAsia"/>
                <w:bCs/>
              </w:rPr>
              <w:t>主たる土の搬出先の所在地</w:t>
            </w:r>
          </w:p>
        </w:tc>
        <w:tc>
          <w:tcPr>
            <w:tcW w:w="5473" w:type="dxa"/>
            <w:shd w:val="clear" w:color="auto" w:fill="auto"/>
            <w:vAlign w:val="center"/>
          </w:tcPr>
          <w:p w14:paraId="20B991F9" w14:textId="77777777" w:rsidR="00E5565E" w:rsidRPr="00E5565E" w:rsidRDefault="00E5565E" w:rsidP="00515385">
            <w:pPr>
              <w:rPr>
                <w:rFonts w:asciiTheme="minorEastAsia" w:eastAsiaTheme="minorEastAsia" w:hAnsiTheme="minorEastAsia"/>
                <w:bCs/>
              </w:rPr>
            </w:pPr>
          </w:p>
        </w:tc>
      </w:tr>
      <w:tr w:rsidR="00E5565E" w:rsidRPr="00E5565E" w14:paraId="0D5699C4" w14:textId="77777777" w:rsidTr="00C07A08">
        <w:trPr>
          <w:trHeight w:val="567"/>
        </w:trPr>
        <w:tc>
          <w:tcPr>
            <w:tcW w:w="3136" w:type="dxa"/>
            <w:shd w:val="clear" w:color="auto" w:fill="auto"/>
            <w:vAlign w:val="center"/>
          </w:tcPr>
          <w:p w14:paraId="4D2E08B9" w14:textId="77777777" w:rsidR="00E5565E" w:rsidRPr="00E5565E" w:rsidRDefault="00E5565E" w:rsidP="00C07A08">
            <w:pPr>
              <w:ind w:leftChars="-48" w:left="-109"/>
              <w:rPr>
                <w:rFonts w:asciiTheme="minorEastAsia" w:eastAsiaTheme="minorEastAsia" w:hAnsiTheme="minorEastAsia"/>
                <w:bCs/>
              </w:rPr>
            </w:pPr>
            <w:r w:rsidRPr="00E5565E">
              <w:rPr>
                <w:rFonts w:asciiTheme="minorEastAsia" w:eastAsiaTheme="minorEastAsia" w:hAnsiTheme="minorEastAsia"/>
                <w:bCs/>
              </w:rPr>
              <w:t>搬出した土の処理方法</w:t>
            </w:r>
          </w:p>
        </w:tc>
        <w:tc>
          <w:tcPr>
            <w:tcW w:w="5473" w:type="dxa"/>
            <w:shd w:val="clear" w:color="auto" w:fill="auto"/>
            <w:vAlign w:val="center"/>
          </w:tcPr>
          <w:p w14:paraId="7A118635" w14:textId="77777777" w:rsidR="00E5565E" w:rsidRPr="00E5565E" w:rsidRDefault="00E5565E" w:rsidP="00515385">
            <w:pPr>
              <w:rPr>
                <w:rFonts w:asciiTheme="minorEastAsia" w:eastAsiaTheme="minorEastAsia" w:hAnsiTheme="minorEastAsia"/>
                <w:bCs/>
              </w:rPr>
            </w:pPr>
          </w:p>
        </w:tc>
      </w:tr>
    </w:tbl>
    <w:p w14:paraId="31B4B08A" w14:textId="069755AF" w:rsidR="00303166" w:rsidRDefault="00303166" w:rsidP="00303166">
      <w:pPr>
        <w:rPr>
          <w:rFonts w:asciiTheme="minorEastAsia" w:eastAsiaTheme="minorEastAsia" w:hAnsiTheme="minorEastAsia"/>
          <w:bCs/>
        </w:rPr>
      </w:pPr>
      <w:bookmarkStart w:id="0" w:name="y2"/>
      <w:bookmarkEnd w:id="0"/>
    </w:p>
    <w:p w14:paraId="76BEC940" w14:textId="6355A872" w:rsidR="00303166" w:rsidRDefault="00303166">
      <w:pPr>
        <w:widowControl/>
        <w:kinsoku/>
        <w:wordWrap/>
        <w:overflowPunct/>
        <w:autoSpaceDE/>
        <w:autoSpaceDN/>
        <w:jc w:val="left"/>
        <w:rPr>
          <w:rFonts w:asciiTheme="minorEastAsia" w:eastAsiaTheme="minorEastAsia" w:hAnsiTheme="minorEastAsia"/>
          <w:bCs/>
        </w:rPr>
      </w:pPr>
    </w:p>
    <w:sectPr w:rsidR="00303166" w:rsidSect="00DE1FE8">
      <w:headerReference w:type="default" r:id="rId9"/>
      <w:type w:val="continuous"/>
      <w:pgSz w:w="11906" w:h="16838" w:code="9"/>
      <w:pgMar w:top="1418" w:right="1418" w:bottom="1418" w:left="1418" w:header="851" w:footer="992" w:gutter="0"/>
      <w:cols w:space="425"/>
      <w:docGrid w:type="linesAndChars" w:linePitch="357" w:charSpace="138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F8B76A" w14:textId="77777777" w:rsidR="00A92537" w:rsidRDefault="00A92537" w:rsidP="00753FD4">
      <w:r>
        <w:separator/>
      </w:r>
    </w:p>
  </w:endnote>
  <w:endnote w:type="continuationSeparator" w:id="0">
    <w:p w14:paraId="1924F158" w14:textId="77777777" w:rsidR="00A92537" w:rsidRDefault="00A92537" w:rsidP="00753F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E212A5" w14:textId="3B604EE6" w:rsidR="00D05734" w:rsidRDefault="00D05734">
    <w:pPr>
      <w:pStyle w:val="a5"/>
    </w:pPr>
  </w:p>
  <w:p w14:paraId="1B9B08DF" w14:textId="77777777" w:rsidR="00D05734" w:rsidRDefault="00D05734">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5E1E70" w14:textId="77777777" w:rsidR="00A92537" w:rsidRDefault="00A92537" w:rsidP="00753FD4">
      <w:r>
        <w:separator/>
      </w:r>
    </w:p>
  </w:footnote>
  <w:footnote w:type="continuationSeparator" w:id="0">
    <w:p w14:paraId="1D27103F" w14:textId="77777777" w:rsidR="00A92537" w:rsidRDefault="00A92537" w:rsidP="00753F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CBB187" w14:textId="1F8C702E" w:rsidR="00147A1E" w:rsidRDefault="00147A1E">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AE59F2"/>
    <w:multiLevelType w:val="hybridMultilevel"/>
    <w:tmpl w:val="3CDC3226"/>
    <w:lvl w:ilvl="0" w:tplc="4D4EFA8A">
      <w:start w:val="1"/>
      <w:numFmt w:val="decimal"/>
      <w:lvlText w:val="(%1)"/>
      <w:lvlJc w:val="left"/>
      <w:pPr>
        <w:ind w:left="587" w:hanging="360"/>
      </w:pPr>
      <w:rPr>
        <w:rFonts w:hint="default"/>
      </w:rPr>
    </w:lvl>
    <w:lvl w:ilvl="1" w:tplc="04090017" w:tentative="1">
      <w:start w:val="1"/>
      <w:numFmt w:val="aiueoFullWidth"/>
      <w:lvlText w:val="(%2)"/>
      <w:lvlJc w:val="left"/>
      <w:pPr>
        <w:ind w:left="1107" w:hanging="440"/>
      </w:pPr>
    </w:lvl>
    <w:lvl w:ilvl="2" w:tplc="04090011" w:tentative="1">
      <w:start w:val="1"/>
      <w:numFmt w:val="decimalEnclosedCircle"/>
      <w:lvlText w:val="%3"/>
      <w:lvlJc w:val="left"/>
      <w:pPr>
        <w:ind w:left="1547" w:hanging="440"/>
      </w:pPr>
    </w:lvl>
    <w:lvl w:ilvl="3" w:tplc="0409000F" w:tentative="1">
      <w:start w:val="1"/>
      <w:numFmt w:val="decimal"/>
      <w:lvlText w:val="%4."/>
      <w:lvlJc w:val="left"/>
      <w:pPr>
        <w:ind w:left="1987" w:hanging="440"/>
      </w:pPr>
    </w:lvl>
    <w:lvl w:ilvl="4" w:tplc="04090017" w:tentative="1">
      <w:start w:val="1"/>
      <w:numFmt w:val="aiueoFullWidth"/>
      <w:lvlText w:val="(%5)"/>
      <w:lvlJc w:val="left"/>
      <w:pPr>
        <w:ind w:left="2427" w:hanging="440"/>
      </w:pPr>
    </w:lvl>
    <w:lvl w:ilvl="5" w:tplc="04090011" w:tentative="1">
      <w:start w:val="1"/>
      <w:numFmt w:val="decimalEnclosedCircle"/>
      <w:lvlText w:val="%6"/>
      <w:lvlJc w:val="left"/>
      <w:pPr>
        <w:ind w:left="2867" w:hanging="440"/>
      </w:pPr>
    </w:lvl>
    <w:lvl w:ilvl="6" w:tplc="0409000F" w:tentative="1">
      <w:start w:val="1"/>
      <w:numFmt w:val="decimal"/>
      <w:lvlText w:val="%7."/>
      <w:lvlJc w:val="left"/>
      <w:pPr>
        <w:ind w:left="3307" w:hanging="440"/>
      </w:pPr>
    </w:lvl>
    <w:lvl w:ilvl="7" w:tplc="04090017" w:tentative="1">
      <w:start w:val="1"/>
      <w:numFmt w:val="aiueoFullWidth"/>
      <w:lvlText w:val="(%8)"/>
      <w:lvlJc w:val="left"/>
      <w:pPr>
        <w:ind w:left="3747" w:hanging="440"/>
      </w:pPr>
    </w:lvl>
    <w:lvl w:ilvl="8" w:tplc="04090011" w:tentative="1">
      <w:start w:val="1"/>
      <w:numFmt w:val="decimalEnclosedCircle"/>
      <w:lvlText w:val="%9"/>
      <w:lvlJc w:val="left"/>
      <w:pPr>
        <w:ind w:left="4187" w:hanging="440"/>
      </w:pPr>
    </w:lvl>
  </w:abstractNum>
  <w:num w:numId="1" w16cid:durableId="12533177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embedTrueTypeFonts/>
  <w:saveSubsetFonts/>
  <w:bordersDoNotSurroundHeader/>
  <w:bordersDoNotSurroundFooter/>
  <w:proofState w:spelling="clean" w:grammar="dirty"/>
  <w:defaultTabStop w:val="227"/>
  <w:drawingGridHorizontalSpacing w:val="227"/>
  <w:drawingGridVerticalSpacing w:val="357"/>
  <w:characterSpacingControl w:val="doNotCompress"/>
  <w:hdrShapeDefaults>
    <o:shapedefaults v:ext="edit" spidmax="81921">
      <v:textbox inset="5.85pt,.7pt,5.85pt,.7pt"/>
    </o:shapedefaults>
  </w:hdrShapeDefaults>
  <w:footnotePr>
    <w:footnote w:id="-1"/>
    <w:footnote w:id="0"/>
  </w:footnotePr>
  <w:endnotePr>
    <w:endnote w:id="-1"/>
    <w:endnote w:id="0"/>
  </w:endnotePr>
  <w:compat>
    <w:spaceForUL/>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2537"/>
    <w:rsid w:val="00011D36"/>
    <w:rsid w:val="00014510"/>
    <w:rsid w:val="00015345"/>
    <w:rsid w:val="000156E9"/>
    <w:rsid w:val="000170F1"/>
    <w:rsid w:val="0002359E"/>
    <w:rsid w:val="00026F26"/>
    <w:rsid w:val="00074875"/>
    <w:rsid w:val="00084FFB"/>
    <w:rsid w:val="0009236F"/>
    <w:rsid w:val="000A2416"/>
    <w:rsid w:val="000C67D5"/>
    <w:rsid w:val="000D4624"/>
    <w:rsid w:val="000E7692"/>
    <w:rsid w:val="000F0908"/>
    <w:rsid w:val="000F1F65"/>
    <w:rsid w:val="00121807"/>
    <w:rsid w:val="00142D55"/>
    <w:rsid w:val="00147A1E"/>
    <w:rsid w:val="001A3AAD"/>
    <w:rsid w:val="001A736D"/>
    <w:rsid w:val="001C2833"/>
    <w:rsid w:val="001C7F60"/>
    <w:rsid w:val="001D289C"/>
    <w:rsid w:val="001D346A"/>
    <w:rsid w:val="001E2ED2"/>
    <w:rsid w:val="001E522F"/>
    <w:rsid w:val="001F07C7"/>
    <w:rsid w:val="001F1DCD"/>
    <w:rsid w:val="00200205"/>
    <w:rsid w:val="002035A9"/>
    <w:rsid w:val="002165BC"/>
    <w:rsid w:val="00217F1A"/>
    <w:rsid w:val="00233D3B"/>
    <w:rsid w:val="002428EE"/>
    <w:rsid w:val="00265552"/>
    <w:rsid w:val="00274CBA"/>
    <w:rsid w:val="00290A30"/>
    <w:rsid w:val="002C1B39"/>
    <w:rsid w:val="002D68BD"/>
    <w:rsid w:val="002D6C23"/>
    <w:rsid w:val="002F2B9F"/>
    <w:rsid w:val="00303166"/>
    <w:rsid w:val="003047A7"/>
    <w:rsid w:val="003242DA"/>
    <w:rsid w:val="003246C9"/>
    <w:rsid w:val="00346098"/>
    <w:rsid w:val="003476F4"/>
    <w:rsid w:val="00347A79"/>
    <w:rsid w:val="00352F0F"/>
    <w:rsid w:val="00384523"/>
    <w:rsid w:val="003C054F"/>
    <w:rsid w:val="003C6887"/>
    <w:rsid w:val="003D1DEA"/>
    <w:rsid w:val="003D5792"/>
    <w:rsid w:val="003E671F"/>
    <w:rsid w:val="003F4357"/>
    <w:rsid w:val="003F51DE"/>
    <w:rsid w:val="004024A0"/>
    <w:rsid w:val="00402E1A"/>
    <w:rsid w:val="00412AA8"/>
    <w:rsid w:val="00425D01"/>
    <w:rsid w:val="004420A8"/>
    <w:rsid w:val="00445238"/>
    <w:rsid w:val="00445BC5"/>
    <w:rsid w:val="004510DC"/>
    <w:rsid w:val="00456AB7"/>
    <w:rsid w:val="004729F5"/>
    <w:rsid w:val="00475DA2"/>
    <w:rsid w:val="004809E6"/>
    <w:rsid w:val="00483B55"/>
    <w:rsid w:val="00491770"/>
    <w:rsid w:val="004940F9"/>
    <w:rsid w:val="004C77A2"/>
    <w:rsid w:val="004D38B0"/>
    <w:rsid w:val="004E537A"/>
    <w:rsid w:val="004F3B8B"/>
    <w:rsid w:val="004F3FA1"/>
    <w:rsid w:val="004F6034"/>
    <w:rsid w:val="005053B2"/>
    <w:rsid w:val="0051367C"/>
    <w:rsid w:val="00517D0F"/>
    <w:rsid w:val="00520306"/>
    <w:rsid w:val="00532BE1"/>
    <w:rsid w:val="00544C41"/>
    <w:rsid w:val="00555E65"/>
    <w:rsid w:val="00556DC5"/>
    <w:rsid w:val="00566A30"/>
    <w:rsid w:val="005964EA"/>
    <w:rsid w:val="005C39E1"/>
    <w:rsid w:val="005E03EF"/>
    <w:rsid w:val="005E1903"/>
    <w:rsid w:val="005F6D93"/>
    <w:rsid w:val="00622C09"/>
    <w:rsid w:val="00624132"/>
    <w:rsid w:val="0062770F"/>
    <w:rsid w:val="00636D59"/>
    <w:rsid w:val="00644602"/>
    <w:rsid w:val="0064597A"/>
    <w:rsid w:val="00651D9A"/>
    <w:rsid w:val="006668CA"/>
    <w:rsid w:val="00672599"/>
    <w:rsid w:val="0067303D"/>
    <w:rsid w:val="006969D0"/>
    <w:rsid w:val="006A6330"/>
    <w:rsid w:val="006B229D"/>
    <w:rsid w:val="006C0F7A"/>
    <w:rsid w:val="006C41A0"/>
    <w:rsid w:val="006D5F5E"/>
    <w:rsid w:val="006D7BEC"/>
    <w:rsid w:val="006E2DD6"/>
    <w:rsid w:val="006E681E"/>
    <w:rsid w:val="006F7551"/>
    <w:rsid w:val="00700D72"/>
    <w:rsid w:val="00700ECB"/>
    <w:rsid w:val="00705108"/>
    <w:rsid w:val="007075F6"/>
    <w:rsid w:val="007106A0"/>
    <w:rsid w:val="00714036"/>
    <w:rsid w:val="00724E52"/>
    <w:rsid w:val="00725DAD"/>
    <w:rsid w:val="00732268"/>
    <w:rsid w:val="0073297A"/>
    <w:rsid w:val="007353BC"/>
    <w:rsid w:val="00740E8F"/>
    <w:rsid w:val="00746193"/>
    <w:rsid w:val="00753FD4"/>
    <w:rsid w:val="0076321E"/>
    <w:rsid w:val="00763ECD"/>
    <w:rsid w:val="00767A06"/>
    <w:rsid w:val="00774239"/>
    <w:rsid w:val="00775C16"/>
    <w:rsid w:val="007763A9"/>
    <w:rsid w:val="0078303A"/>
    <w:rsid w:val="007B486A"/>
    <w:rsid w:val="007D11EF"/>
    <w:rsid w:val="007D55E3"/>
    <w:rsid w:val="007E2127"/>
    <w:rsid w:val="007E3E8C"/>
    <w:rsid w:val="0080354C"/>
    <w:rsid w:val="00820D9B"/>
    <w:rsid w:val="00821280"/>
    <w:rsid w:val="00831CC5"/>
    <w:rsid w:val="00836C2D"/>
    <w:rsid w:val="0084142F"/>
    <w:rsid w:val="00850EBA"/>
    <w:rsid w:val="00851CD5"/>
    <w:rsid w:val="00863FBB"/>
    <w:rsid w:val="008728EB"/>
    <w:rsid w:val="008862C9"/>
    <w:rsid w:val="00892303"/>
    <w:rsid w:val="0089342B"/>
    <w:rsid w:val="008943B6"/>
    <w:rsid w:val="008A391E"/>
    <w:rsid w:val="008A4796"/>
    <w:rsid w:val="008C2CAB"/>
    <w:rsid w:val="008F7A02"/>
    <w:rsid w:val="0090281A"/>
    <w:rsid w:val="00903419"/>
    <w:rsid w:val="00906366"/>
    <w:rsid w:val="00913399"/>
    <w:rsid w:val="009143DA"/>
    <w:rsid w:val="0092424C"/>
    <w:rsid w:val="00936CC9"/>
    <w:rsid w:val="009410BE"/>
    <w:rsid w:val="00952F54"/>
    <w:rsid w:val="00981331"/>
    <w:rsid w:val="00982180"/>
    <w:rsid w:val="00990117"/>
    <w:rsid w:val="009A28C4"/>
    <w:rsid w:val="009A2E90"/>
    <w:rsid w:val="009A4546"/>
    <w:rsid w:val="009E45BA"/>
    <w:rsid w:val="009E4AA1"/>
    <w:rsid w:val="00A13159"/>
    <w:rsid w:val="00A21210"/>
    <w:rsid w:val="00A365A9"/>
    <w:rsid w:val="00A41EA6"/>
    <w:rsid w:val="00A447C7"/>
    <w:rsid w:val="00A74E05"/>
    <w:rsid w:val="00A92537"/>
    <w:rsid w:val="00A95A1D"/>
    <w:rsid w:val="00A96B4D"/>
    <w:rsid w:val="00AB2E0F"/>
    <w:rsid w:val="00AC2A1F"/>
    <w:rsid w:val="00AD5FC9"/>
    <w:rsid w:val="00AF0732"/>
    <w:rsid w:val="00B04FF7"/>
    <w:rsid w:val="00B135C6"/>
    <w:rsid w:val="00B204B9"/>
    <w:rsid w:val="00B336B5"/>
    <w:rsid w:val="00B44B20"/>
    <w:rsid w:val="00B46356"/>
    <w:rsid w:val="00B63F45"/>
    <w:rsid w:val="00B70554"/>
    <w:rsid w:val="00B72A2C"/>
    <w:rsid w:val="00B74FD2"/>
    <w:rsid w:val="00B80535"/>
    <w:rsid w:val="00B866D5"/>
    <w:rsid w:val="00BA7AA2"/>
    <w:rsid w:val="00BB3DE9"/>
    <w:rsid w:val="00BD4102"/>
    <w:rsid w:val="00BE6843"/>
    <w:rsid w:val="00BF30A8"/>
    <w:rsid w:val="00C07A08"/>
    <w:rsid w:val="00C115DD"/>
    <w:rsid w:val="00C1173C"/>
    <w:rsid w:val="00C17542"/>
    <w:rsid w:val="00C23E7C"/>
    <w:rsid w:val="00C404B0"/>
    <w:rsid w:val="00C40DBC"/>
    <w:rsid w:val="00C446B1"/>
    <w:rsid w:val="00C7699E"/>
    <w:rsid w:val="00C87CB1"/>
    <w:rsid w:val="00CA4165"/>
    <w:rsid w:val="00CB108D"/>
    <w:rsid w:val="00CB4726"/>
    <w:rsid w:val="00CE1875"/>
    <w:rsid w:val="00CE1E70"/>
    <w:rsid w:val="00CE5A55"/>
    <w:rsid w:val="00CF4FBF"/>
    <w:rsid w:val="00D0531D"/>
    <w:rsid w:val="00D05734"/>
    <w:rsid w:val="00D159B8"/>
    <w:rsid w:val="00D2355C"/>
    <w:rsid w:val="00D2407A"/>
    <w:rsid w:val="00D267CF"/>
    <w:rsid w:val="00D36B0A"/>
    <w:rsid w:val="00D37B0F"/>
    <w:rsid w:val="00D42375"/>
    <w:rsid w:val="00D52F54"/>
    <w:rsid w:val="00D73E1F"/>
    <w:rsid w:val="00D81C8E"/>
    <w:rsid w:val="00D90B3D"/>
    <w:rsid w:val="00DA1751"/>
    <w:rsid w:val="00DB5B37"/>
    <w:rsid w:val="00DD0FDC"/>
    <w:rsid w:val="00DE1727"/>
    <w:rsid w:val="00DE1FE8"/>
    <w:rsid w:val="00DE7E54"/>
    <w:rsid w:val="00E00CF9"/>
    <w:rsid w:val="00E1055D"/>
    <w:rsid w:val="00E1126F"/>
    <w:rsid w:val="00E27140"/>
    <w:rsid w:val="00E308A6"/>
    <w:rsid w:val="00E36020"/>
    <w:rsid w:val="00E44632"/>
    <w:rsid w:val="00E4500B"/>
    <w:rsid w:val="00E543D8"/>
    <w:rsid w:val="00E5565E"/>
    <w:rsid w:val="00E63150"/>
    <w:rsid w:val="00E631B8"/>
    <w:rsid w:val="00E6535E"/>
    <w:rsid w:val="00E66052"/>
    <w:rsid w:val="00E94B70"/>
    <w:rsid w:val="00E96CB3"/>
    <w:rsid w:val="00EA1C3C"/>
    <w:rsid w:val="00EA379B"/>
    <w:rsid w:val="00EA4A7B"/>
    <w:rsid w:val="00ED388B"/>
    <w:rsid w:val="00EE3461"/>
    <w:rsid w:val="00EF4773"/>
    <w:rsid w:val="00F02111"/>
    <w:rsid w:val="00F07EBD"/>
    <w:rsid w:val="00F20F05"/>
    <w:rsid w:val="00F468D5"/>
    <w:rsid w:val="00F53E3D"/>
    <w:rsid w:val="00F53FDE"/>
    <w:rsid w:val="00F726F6"/>
    <w:rsid w:val="00F84F76"/>
    <w:rsid w:val="00F97695"/>
    <w:rsid w:val="00FA3269"/>
    <w:rsid w:val="00FA4230"/>
    <w:rsid w:val="00FA6FEB"/>
    <w:rsid w:val="00FC03AB"/>
    <w:rsid w:val="00FE4AF7"/>
    <w:rsid w:val="00FF0E0A"/>
    <w:rsid w:val="00FF28D2"/>
    <w:rsid w:val="00FF620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21">
      <v:textbox inset="5.85pt,.7pt,5.85pt,.7pt"/>
    </o:shapedefaults>
    <o:shapelayout v:ext="edit">
      <o:idmap v:ext="edit" data="1"/>
    </o:shapelayout>
  </w:shapeDefaults>
  <w:decimalSymbol w:val="."/>
  <w:listSeparator w:val=","/>
  <w14:docId w14:val="74C6245D"/>
  <w15:docId w15:val="{578AFDE2-5C5E-4C04-A185-3259A4D541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728EB"/>
    <w:pPr>
      <w:widowControl w:val="0"/>
      <w:kinsoku w:val="0"/>
      <w:wordWrap w:val="0"/>
      <w:overflowPunct w:val="0"/>
      <w:autoSpaceDE w:val="0"/>
      <w:autoSpaceDN w:val="0"/>
      <w:jc w:val="both"/>
    </w:pPr>
    <w:rPr>
      <w:rFonts w:ascii="ＭＳ 明朝" w:eastAsia="ＭＳ 明朝"/>
      <w:kern w:val="0"/>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53FD4"/>
    <w:pPr>
      <w:tabs>
        <w:tab w:val="center" w:pos="4252"/>
        <w:tab w:val="right" w:pos="8504"/>
      </w:tabs>
      <w:snapToGrid w:val="0"/>
    </w:pPr>
  </w:style>
  <w:style w:type="character" w:customStyle="1" w:styleId="a4">
    <w:name w:val="ヘッダー (文字)"/>
    <w:basedOn w:val="a0"/>
    <w:link w:val="a3"/>
    <w:uiPriority w:val="99"/>
    <w:rsid w:val="00753FD4"/>
  </w:style>
  <w:style w:type="paragraph" w:styleId="a5">
    <w:name w:val="footer"/>
    <w:basedOn w:val="a"/>
    <w:link w:val="a6"/>
    <w:uiPriority w:val="99"/>
    <w:unhideWhenUsed/>
    <w:rsid w:val="00753FD4"/>
    <w:pPr>
      <w:tabs>
        <w:tab w:val="center" w:pos="4252"/>
        <w:tab w:val="right" w:pos="8504"/>
      </w:tabs>
      <w:snapToGrid w:val="0"/>
    </w:pPr>
  </w:style>
  <w:style w:type="character" w:customStyle="1" w:styleId="a6">
    <w:name w:val="フッター (文字)"/>
    <w:basedOn w:val="a0"/>
    <w:link w:val="a5"/>
    <w:uiPriority w:val="99"/>
    <w:rsid w:val="00753FD4"/>
  </w:style>
  <w:style w:type="character" w:styleId="a7">
    <w:name w:val="annotation reference"/>
    <w:basedOn w:val="a0"/>
    <w:uiPriority w:val="99"/>
    <w:semiHidden/>
    <w:unhideWhenUsed/>
    <w:rsid w:val="001A736D"/>
    <w:rPr>
      <w:sz w:val="18"/>
      <w:szCs w:val="18"/>
    </w:rPr>
  </w:style>
  <w:style w:type="paragraph" w:styleId="a8">
    <w:name w:val="annotation text"/>
    <w:basedOn w:val="a"/>
    <w:link w:val="a9"/>
    <w:uiPriority w:val="99"/>
    <w:semiHidden/>
    <w:unhideWhenUsed/>
    <w:rsid w:val="001A736D"/>
    <w:pPr>
      <w:jc w:val="left"/>
    </w:pPr>
  </w:style>
  <w:style w:type="character" w:customStyle="1" w:styleId="a9">
    <w:name w:val="コメント文字列 (文字)"/>
    <w:basedOn w:val="a0"/>
    <w:link w:val="a8"/>
    <w:uiPriority w:val="99"/>
    <w:semiHidden/>
    <w:rsid w:val="001A736D"/>
    <w:rPr>
      <w:rFonts w:ascii="ＭＳ 明朝" w:eastAsia="ＭＳ 明朝"/>
      <w:kern w:val="0"/>
      <w:sz w:val="22"/>
    </w:rPr>
  </w:style>
  <w:style w:type="paragraph" w:styleId="aa">
    <w:name w:val="annotation subject"/>
    <w:basedOn w:val="a8"/>
    <w:next w:val="a8"/>
    <w:link w:val="ab"/>
    <w:uiPriority w:val="99"/>
    <w:semiHidden/>
    <w:unhideWhenUsed/>
    <w:rsid w:val="001A736D"/>
    <w:rPr>
      <w:b/>
      <w:bCs/>
    </w:rPr>
  </w:style>
  <w:style w:type="character" w:customStyle="1" w:styleId="ab">
    <w:name w:val="コメント内容 (文字)"/>
    <w:basedOn w:val="a9"/>
    <w:link w:val="aa"/>
    <w:uiPriority w:val="99"/>
    <w:semiHidden/>
    <w:rsid w:val="001A736D"/>
    <w:rPr>
      <w:rFonts w:ascii="ＭＳ 明朝" w:eastAsia="ＭＳ 明朝"/>
      <w:b/>
      <w:bCs/>
      <w:kern w:val="0"/>
      <w:sz w:val="22"/>
    </w:rPr>
  </w:style>
  <w:style w:type="paragraph" w:styleId="ac">
    <w:name w:val="Balloon Text"/>
    <w:basedOn w:val="a"/>
    <w:link w:val="ad"/>
    <w:uiPriority w:val="99"/>
    <w:semiHidden/>
    <w:unhideWhenUsed/>
    <w:rsid w:val="001A736D"/>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1A736D"/>
    <w:rPr>
      <w:rFonts w:asciiTheme="majorHAnsi" w:eastAsiaTheme="majorEastAsia" w:hAnsiTheme="majorHAnsi" w:cstheme="majorBidi"/>
      <w:kern w:val="0"/>
      <w:sz w:val="18"/>
      <w:szCs w:val="18"/>
    </w:rPr>
  </w:style>
  <w:style w:type="paragraph" w:styleId="ae">
    <w:name w:val="List Paragraph"/>
    <w:basedOn w:val="a"/>
    <w:uiPriority w:val="34"/>
    <w:qFormat/>
    <w:rsid w:val="00CE5A55"/>
    <w:pPr>
      <w:ind w:leftChars="400" w:left="840"/>
    </w:pPr>
  </w:style>
  <w:style w:type="paragraph" w:styleId="af">
    <w:name w:val="Revision"/>
    <w:hidden/>
    <w:uiPriority w:val="99"/>
    <w:semiHidden/>
    <w:rsid w:val="00483B55"/>
    <w:rPr>
      <w:rFonts w:ascii="ＭＳ 明朝" w:eastAsia="ＭＳ 明朝"/>
      <w:kern w:val="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8105662">
      <w:bodyDiv w:val="1"/>
      <w:marLeft w:val="0"/>
      <w:marRight w:val="0"/>
      <w:marTop w:val="0"/>
      <w:marBottom w:val="0"/>
      <w:divBdr>
        <w:top w:val="none" w:sz="0" w:space="0" w:color="auto"/>
        <w:left w:val="none" w:sz="0" w:space="0" w:color="auto"/>
        <w:bottom w:val="none" w:sz="0" w:space="0" w:color="auto"/>
        <w:right w:val="none" w:sz="0" w:space="0" w:color="auto"/>
      </w:divBdr>
    </w:div>
    <w:div w:id="653878451">
      <w:bodyDiv w:val="1"/>
      <w:marLeft w:val="0"/>
      <w:marRight w:val="0"/>
      <w:marTop w:val="0"/>
      <w:marBottom w:val="0"/>
      <w:divBdr>
        <w:top w:val="none" w:sz="0" w:space="0" w:color="auto"/>
        <w:left w:val="none" w:sz="0" w:space="0" w:color="auto"/>
        <w:bottom w:val="none" w:sz="0" w:space="0" w:color="auto"/>
        <w:right w:val="none" w:sz="0" w:space="0" w:color="auto"/>
      </w:divBdr>
    </w:div>
    <w:div w:id="1347099242">
      <w:bodyDiv w:val="1"/>
      <w:marLeft w:val="0"/>
      <w:marRight w:val="0"/>
      <w:marTop w:val="0"/>
      <w:marBottom w:val="0"/>
      <w:divBdr>
        <w:top w:val="none" w:sz="0" w:space="0" w:color="auto"/>
        <w:left w:val="none" w:sz="0" w:space="0" w:color="auto"/>
        <w:bottom w:val="none" w:sz="0" w:space="0" w:color="auto"/>
        <w:right w:val="none" w:sz="0" w:space="0" w:color="auto"/>
      </w:divBdr>
    </w:div>
    <w:div w:id="1575158983">
      <w:bodyDiv w:val="1"/>
      <w:marLeft w:val="0"/>
      <w:marRight w:val="0"/>
      <w:marTop w:val="0"/>
      <w:marBottom w:val="0"/>
      <w:divBdr>
        <w:top w:val="none" w:sz="0" w:space="0" w:color="auto"/>
        <w:left w:val="none" w:sz="0" w:space="0" w:color="auto"/>
        <w:bottom w:val="none" w:sz="0" w:space="0" w:color="auto"/>
        <w:right w:val="none" w:sz="0" w:space="0" w:color="auto"/>
      </w:divBdr>
    </w:div>
    <w:div w:id="2057587029">
      <w:bodyDiv w:val="1"/>
      <w:marLeft w:val="0"/>
      <w:marRight w:val="0"/>
      <w:marTop w:val="0"/>
      <w:marBottom w:val="0"/>
      <w:divBdr>
        <w:top w:val="none" w:sz="0" w:space="0" w:color="auto"/>
        <w:left w:val="none" w:sz="0" w:space="0" w:color="auto"/>
        <w:bottom w:val="none" w:sz="0" w:space="0" w:color="auto"/>
        <w:right w:val="none" w:sz="0" w:space="0" w:color="auto"/>
      </w:divBdr>
      <w:divsChild>
        <w:div w:id="1890653349">
          <w:marLeft w:val="0"/>
          <w:marRight w:val="0"/>
          <w:marTop w:val="0"/>
          <w:marBottom w:val="0"/>
          <w:divBdr>
            <w:top w:val="none" w:sz="0" w:space="0" w:color="auto"/>
            <w:left w:val="none" w:sz="0" w:space="0" w:color="auto"/>
            <w:bottom w:val="none" w:sz="0" w:space="0" w:color="auto"/>
            <w:right w:val="none" w:sz="0" w:space="0" w:color="auto"/>
          </w:divBdr>
          <w:divsChild>
            <w:div w:id="16977937">
              <w:marLeft w:val="0"/>
              <w:marRight w:val="0"/>
              <w:marTop w:val="0"/>
              <w:marBottom w:val="0"/>
              <w:divBdr>
                <w:top w:val="none" w:sz="0" w:space="0" w:color="auto"/>
                <w:left w:val="none" w:sz="0" w:space="0" w:color="auto"/>
                <w:bottom w:val="none" w:sz="0" w:space="0" w:color="auto"/>
                <w:right w:val="none" w:sz="0" w:space="0" w:color="auto"/>
              </w:divBdr>
              <w:divsChild>
                <w:div w:id="2116747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3184583">
          <w:marLeft w:val="0"/>
          <w:marRight w:val="0"/>
          <w:marTop w:val="0"/>
          <w:marBottom w:val="0"/>
          <w:divBdr>
            <w:top w:val="none" w:sz="0" w:space="0" w:color="auto"/>
            <w:left w:val="none" w:sz="0" w:space="0" w:color="auto"/>
            <w:bottom w:val="none" w:sz="0" w:space="0" w:color="auto"/>
            <w:right w:val="none" w:sz="0" w:space="0" w:color="auto"/>
          </w:divBdr>
          <w:divsChild>
            <w:div w:id="717702314">
              <w:marLeft w:val="0"/>
              <w:marRight w:val="0"/>
              <w:marTop w:val="0"/>
              <w:marBottom w:val="0"/>
              <w:divBdr>
                <w:top w:val="none" w:sz="0" w:space="0" w:color="auto"/>
                <w:left w:val="none" w:sz="0" w:space="0" w:color="auto"/>
                <w:bottom w:val="none" w:sz="0" w:space="0" w:color="auto"/>
                <w:right w:val="none" w:sz="0" w:space="0" w:color="auto"/>
              </w:divBdr>
              <w:divsChild>
                <w:div w:id="53354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0821698">
          <w:marLeft w:val="0"/>
          <w:marRight w:val="0"/>
          <w:marTop w:val="0"/>
          <w:marBottom w:val="0"/>
          <w:divBdr>
            <w:top w:val="none" w:sz="0" w:space="0" w:color="auto"/>
            <w:left w:val="none" w:sz="0" w:space="0" w:color="auto"/>
            <w:bottom w:val="none" w:sz="0" w:space="0" w:color="auto"/>
            <w:right w:val="none" w:sz="0" w:space="0" w:color="auto"/>
          </w:divBdr>
          <w:divsChild>
            <w:div w:id="561675987">
              <w:marLeft w:val="0"/>
              <w:marRight w:val="0"/>
              <w:marTop w:val="0"/>
              <w:marBottom w:val="0"/>
              <w:divBdr>
                <w:top w:val="none" w:sz="0" w:space="0" w:color="auto"/>
                <w:left w:val="none" w:sz="0" w:space="0" w:color="auto"/>
                <w:bottom w:val="none" w:sz="0" w:space="0" w:color="auto"/>
                <w:right w:val="none" w:sz="0" w:space="0" w:color="auto"/>
              </w:divBdr>
              <w:divsChild>
                <w:div w:id="2121484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5881302">
          <w:marLeft w:val="0"/>
          <w:marRight w:val="0"/>
          <w:marTop w:val="0"/>
          <w:marBottom w:val="0"/>
          <w:divBdr>
            <w:top w:val="none" w:sz="0" w:space="0" w:color="auto"/>
            <w:left w:val="none" w:sz="0" w:space="0" w:color="auto"/>
            <w:bottom w:val="none" w:sz="0" w:space="0" w:color="auto"/>
            <w:right w:val="none" w:sz="0" w:space="0" w:color="auto"/>
          </w:divBdr>
          <w:divsChild>
            <w:div w:id="1296374551">
              <w:marLeft w:val="0"/>
              <w:marRight w:val="0"/>
              <w:marTop w:val="0"/>
              <w:marBottom w:val="0"/>
              <w:divBdr>
                <w:top w:val="none" w:sz="0" w:space="0" w:color="auto"/>
                <w:left w:val="none" w:sz="0" w:space="0" w:color="auto"/>
                <w:bottom w:val="none" w:sz="0" w:space="0" w:color="auto"/>
                <w:right w:val="none" w:sz="0" w:space="0" w:color="auto"/>
              </w:divBdr>
              <w:divsChild>
                <w:div w:id="1472405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5703394">
          <w:marLeft w:val="0"/>
          <w:marRight w:val="0"/>
          <w:marTop w:val="0"/>
          <w:marBottom w:val="0"/>
          <w:divBdr>
            <w:top w:val="none" w:sz="0" w:space="0" w:color="auto"/>
            <w:left w:val="none" w:sz="0" w:space="0" w:color="auto"/>
            <w:bottom w:val="none" w:sz="0" w:space="0" w:color="auto"/>
            <w:right w:val="none" w:sz="0" w:space="0" w:color="auto"/>
          </w:divBdr>
          <w:divsChild>
            <w:div w:id="1706514309">
              <w:marLeft w:val="0"/>
              <w:marRight w:val="0"/>
              <w:marTop w:val="0"/>
              <w:marBottom w:val="0"/>
              <w:divBdr>
                <w:top w:val="none" w:sz="0" w:space="0" w:color="auto"/>
                <w:left w:val="none" w:sz="0" w:space="0" w:color="auto"/>
                <w:bottom w:val="none" w:sz="0" w:space="0" w:color="auto"/>
                <w:right w:val="none" w:sz="0" w:space="0" w:color="auto"/>
              </w:divBdr>
              <w:divsChild>
                <w:div w:id="79764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23300">
          <w:marLeft w:val="0"/>
          <w:marRight w:val="0"/>
          <w:marTop w:val="0"/>
          <w:marBottom w:val="0"/>
          <w:divBdr>
            <w:top w:val="none" w:sz="0" w:space="0" w:color="auto"/>
            <w:left w:val="none" w:sz="0" w:space="0" w:color="auto"/>
            <w:bottom w:val="none" w:sz="0" w:space="0" w:color="auto"/>
            <w:right w:val="none" w:sz="0" w:space="0" w:color="auto"/>
          </w:divBdr>
          <w:divsChild>
            <w:div w:id="610282552">
              <w:marLeft w:val="0"/>
              <w:marRight w:val="0"/>
              <w:marTop w:val="0"/>
              <w:marBottom w:val="0"/>
              <w:divBdr>
                <w:top w:val="none" w:sz="0" w:space="0" w:color="auto"/>
                <w:left w:val="none" w:sz="0" w:space="0" w:color="auto"/>
                <w:bottom w:val="none" w:sz="0" w:space="0" w:color="auto"/>
                <w:right w:val="none" w:sz="0" w:space="0" w:color="auto"/>
              </w:divBdr>
              <w:divsChild>
                <w:div w:id="405612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352876">
          <w:marLeft w:val="0"/>
          <w:marRight w:val="0"/>
          <w:marTop w:val="0"/>
          <w:marBottom w:val="0"/>
          <w:divBdr>
            <w:top w:val="none" w:sz="0" w:space="0" w:color="auto"/>
            <w:left w:val="none" w:sz="0" w:space="0" w:color="auto"/>
            <w:bottom w:val="none" w:sz="0" w:space="0" w:color="auto"/>
            <w:right w:val="none" w:sz="0" w:space="0" w:color="auto"/>
          </w:divBdr>
          <w:divsChild>
            <w:div w:id="418252350">
              <w:marLeft w:val="0"/>
              <w:marRight w:val="0"/>
              <w:marTop w:val="0"/>
              <w:marBottom w:val="0"/>
              <w:divBdr>
                <w:top w:val="none" w:sz="0" w:space="0" w:color="auto"/>
                <w:left w:val="none" w:sz="0" w:space="0" w:color="auto"/>
                <w:bottom w:val="none" w:sz="0" w:space="0" w:color="auto"/>
                <w:right w:val="none" w:sz="0" w:space="0" w:color="auto"/>
              </w:divBdr>
              <w:divsChild>
                <w:div w:id="102236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5095543">
          <w:marLeft w:val="0"/>
          <w:marRight w:val="0"/>
          <w:marTop w:val="0"/>
          <w:marBottom w:val="0"/>
          <w:divBdr>
            <w:top w:val="none" w:sz="0" w:space="0" w:color="auto"/>
            <w:left w:val="none" w:sz="0" w:space="0" w:color="auto"/>
            <w:bottom w:val="none" w:sz="0" w:space="0" w:color="auto"/>
            <w:right w:val="none" w:sz="0" w:space="0" w:color="auto"/>
          </w:divBdr>
          <w:divsChild>
            <w:div w:id="1676613910">
              <w:marLeft w:val="0"/>
              <w:marRight w:val="0"/>
              <w:marTop w:val="0"/>
              <w:marBottom w:val="0"/>
              <w:divBdr>
                <w:top w:val="none" w:sz="0" w:space="0" w:color="auto"/>
                <w:left w:val="none" w:sz="0" w:space="0" w:color="auto"/>
                <w:bottom w:val="none" w:sz="0" w:space="0" w:color="auto"/>
                <w:right w:val="none" w:sz="0" w:space="0" w:color="auto"/>
              </w:divBdr>
              <w:divsChild>
                <w:div w:id="1225680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770410">
          <w:marLeft w:val="0"/>
          <w:marRight w:val="0"/>
          <w:marTop w:val="0"/>
          <w:marBottom w:val="0"/>
          <w:divBdr>
            <w:top w:val="none" w:sz="0" w:space="0" w:color="auto"/>
            <w:left w:val="none" w:sz="0" w:space="0" w:color="auto"/>
            <w:bottom w:val="none" w:sz="0" w:space="0" w:color="auto"/>
            <w:right w:val="none" w:sz="0" w:space="0" w:color="auto"/>
          </w:divBdr>
          <w:divsChild>
            <w:div w:id="791676402">
              <w:marLeft w:val="0"/>
              <w:marRight w:val="0"/>
              <w:marTop w:val="0"/>
              <w:marBottom w:val="0"/>
              <w:divBdr>
                <w:top w:val="none" w:sz="0" w:space="0" w:color="auto"/>
                <w:left w:val="none" w:sz="0" w:space="0" w:color="auto"/>
                <w:bottom w:val="none" w:sz="0" w:space="0" w:color="auto"/>
                <w:right w:val="none" w:sz="0" w:space="0" w:color="auto"/>
              </w:divBdr>
              <w:divsChild>
                <w:div w:id="1602879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4362184">
          <w:marLeft w:val="0"/>
          <w:marRight w:val="0"/>
          <w:marTop w:val="0"/>
          <w:marBottom w:val="0"/>
          <w:divBdr>
            <w:top w:val="none" w:sz="0" w:space="0" w:color="auto"/>
            <w:left w:val="none" w:sz="0" w:space="0" w:color="auto"/>
            <w:bottom w:val="none" w:sz="0" w:space="0" w:color="auto"/>
            <w:right w:val="none" w:sz="0" w:space="0" w:color="auto"/>
          </w:divBdr>
          <w:divsChild>
            <w:div w:id="1597589941">
              <w:marLeft w:val="0"/>
              <w:marRight w:val="0"/>
              <w:marTop w:val="0"/>
              <w:marBottom w:val="0"/>
              <w:divBdr>
                <w:top w:val="none" w:sz="0" w:space="0" w:color="auto"/>
                <w:left w:val="none" w:sz="0" w:space="0" w:color="auto"/>
                <w:bottom w:val="none" w:sz="0" w:space="0" w:color="auto"/>
                <w:right w:val="none" w:sz="0" w:space="0" w:color="auto"/>
              </w:divBdr>
              <w:divsChild>
                <w:div w:id="2020159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57841">
          <w:marLeft w:val="0"/>
          <w:marRight w:val="0"/>
          <w:marTop w:val="0"/>
          <w:marBottom w:val="0"/>
          <w:divBdr>
            <w:top w:val="none" w:sz="0" w:space="0" w:color="auto"/>
            <w:left w:val="none" w:sz="0" w:space="0" w:color="auto"/>
            <w:bottom w:val="none" w:sz="0" w:space="0" w:color="auto"/>
            <w:right w:val="none" w:sz="0" w:space="0" w:color="auto"/>
          </w:divBdr>
          <w:divsChild>
            <w:div w:id="543367447">
              <w:marLeft w:val="0"/>
              <w:marRight w:val="0"/>
              <w:marTop w:val="0"/>
              <w:marBottom w:val="0"/>
              <w:divBdr>
                <w:top w:val="none" w:sz="0" w:space="0" w:color="auto"/>
                <w:left w:val="none" w:sz="0" w:space="0" w:color="auto"/>
                <w:bottom w:val="none" w:sz="0" w:space="0" w:color="auto"/>
                <w:right w:val="none" w:sz="0" w:space="0" w:color="auto"/>
              </w:divBdr>
              <w:divsChild>
                <w:div w:id="708801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0088982">
          <w:marLeft w:val="0"/>
          <w:marRight w:val="0"/>
          <w:marTop w:val="0"/>
          <w:marBottom w:val="0"/>
          <w:divBdr>
            <w:top w:val="none" w:sz="0" w:space="0" w:color="auto"/>
            <w:left w:val="none" w:sz="0" w:space="0" w:color="auto"/>
            <w:bottom w:val="none" w:sz="0" w:space="0" w:color="auto"/>
            <w:right w:val="none" w:sz="0" w:space="0" w:color="auto"/>
          </w:divBdr>
          <w:divsChild>
            <w:div w:id="2012565692">
              <w:marLeft w:val="0"/>
              <w:marRight w:val="0"/>
              <w:marTop w:val="0"/>
              <w:marBottom w:val="0"/>
              <w:divBdr>
                <w:top w:val="none" w:sz="0" w:space="0" w:color="auto"/>
                <w:left w:val="none" w:sz="0" w:space="0" w:color="auto"/>
                <w:bottom w:val="none" w:sz="0" w:space="0" w:color="auto"/>
                <w:right w:val="none" w:sz="0" w:space="0" w:color="auto"/>
              </w:divBdr>
              <w:divsChild>
                <w:div w:id="1932199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1335606">
          <w:marLeft w:val="0"/>
          <w:marRight w:val="0"/>
          <w:marTop w:val="0"/>
          <w:marBottom w:val="0"/>
          <w:divBdr>
            <w:top w:val="none" w:sz="0" w:space="0" w:color="auto"/>
            <w:left w:val="none" w:sz="0" w:space="0" w:color="auto"/>
            <w:bottom w:val="none" w:sz="0" w:space="0" w:color="auto"/>
            <w:right w:val="none" w:sz="0" w:space="0" w:color="auto"/>
          </w:divBdr>
          <w:divsChild>
            <w:div w:id="916746081">
              <w:marLeft w:val="0"/>
              <w:marRight w:val="0"/>
              <w:marTop w:val="0"/>
              <w:marBottom w:val="0"/>
              <w:divBdr>
                <w:top w:val="none" w:sz="0" w:space="0" w:color="auto"/>
                <w:left w:val="none" w:sz="0" w:space="0" w:color="auto"/>
                <w:bottom w:val="none" w:sz="0" w:space="0" w:color="auto"/>
                <w:right w:val="none" w:sz="0" w:space="0" w:color="auto"/>
              </w:divBdr>
              <w:divsChild>
                <w:div w:id="834876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6962000">
          <w:marLeft w:val="0"/>
          <w:marRight w:val="0"/>
          <w:marTop w:val="0"/>
          <w:marBottom w:val="0"/>
          <w:divBdr>
            <w:top w:val="none" w:sz="0" w:space="0" w:color="auto"/>
            <w:left w:val="none" w:sz="0" w:space="0" w:color="auto"/>
            <w:bottom w:val="none" w:sz="0" w:space="0" w:color="auto"/>
            <w:right w:val="none" w:sz="0" w:space="0" w:color="auto"/>
          </w:divBdr>
          <w:divsChild>
            <w:div w:id="1667589861">
              <w:marLeft w:val="0"/>
              <w:marRight w:val="0"/>
              <w:marTop w:val="0"/>
              <w:marBottom w:val="0"/>
              <w:divBdr>
                <w:top w:val="none" w:sz="0" w:space="0" w:color="auto"/>
                <w:left w:val="none" w:sz="0" w:space="0" w:color="auto"/>
                <w:bottom w:val="none" w:sz="0" w:space="0" w:color="auto"/>
                <w:right w:val="none" w:sz="0" w:space="0" w:color="auto"/>
              </w:divBdr>
              <w:divsChild>
                <w:div w:id="460273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9197438">
          <w:marLeft w:val="0"/>
          <w:marRight w:val="0"/>
          <w:marTop w:val="0"/>
          <w:marBottom w:val="0"/>
          <w:divBdr>
            <w:top w:val="none" w:sz="0" w:space="0" w:color="auto"/>
            <w:left w:val="none" w:sz="0" w:space="0" w:color="auto"/>
            <w:bottom w:val="none" w:sz="0" w:space="0" w:color="auto"/>
            <w:right w:val="none" w:sz="0" w:space="0" w:color="auto"/>
          </w:divBdr>
          <w:divsChild>
            <w:div w:id="1498840201">
              <w:marLeft w:val="0"/>
              <w:marRight w:val="0"/>
              <w:marTop w:val="0"/>
              <w:marBottom w:val="0"/>
              <w:divBdr>
                <w:top w:val="none" w:sz="0" w:space="0" w:color="auto"/>
                <w:left w:val="none" w:sz="0" w:space="0" w:color="auto"/>
                <w:bottom w:val="none" w:sz="0" w:space="0" w:color="auto"/>
                <w:right w:val="none" w:sz="0" w:space="0" w:color="auto"/>
              </w:divBdr>
              <w:divsChild>
                <w:div w:id="867372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2653576">
          <w:marLeft w:val="0"/>
          <w:marRight w:val="0"/>
          <w:marTop w:val="0"/>
          <w:marBottom w:val="0"/>
          <w:divBdr>
            <w:top w:val="none" w:sz="0" w:space="0" w:color="auto"/>
            <w:left w:val="none" w:sz="0" w:space="0" w:color="auto"/>
            <w:bottom w:val="none" w:sz="0" w:space="0" w:color="auto"/>
            <w:right w:val="none" w:sz="0" w:space="0" w:color="auto"/>
          </w:divBdr>
          <w:divsChild>
            <w:div w:id="1805000032">
              <w:marLeft w:val="0"/>
              <w:marRight w:val="0"/>
              <w:marTop w:val="0"/>
              <w:marBottom w:val="0"/>
              <w:divBdr>
                <w:top w:val="none" w:sz="0" w:space="0" w:color="auto"/>
                <w:left w:val="none" w:sz="0" w:space="0" w:color="auto"/>
                <w:bottom w:val="none" w:sz="0" w:space="0" w:color="auto"/>
                <w:right w:val="none" w:sz="0" w:space="0" w:color="auto"/>
              </w:divBdr>
              <w:divsChild>
                <w:div w:id="197203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9011859">
          <w:marLeft w:val="0"/>
          <w:marRight w:val="0"/>
          <w:marTop w:val="0"/>
          <w:marBottom w:val="0"/>
          <w:divBdr>
            <w:top w:val="none" w:sz="0" w:space="0" w:color="auto"/>
            <w:left w:val="none" w:sz="0" w:space="0" w:color="auto"/>
            <w:bottom w:val="none" w:sz="0" w:space="0" w:color="auto"/>
            <w:right w:val="none" w:sz="0" w:space="0" w:color="auto"/>
          </w:divBdr>
          <w:divsChild>
            <w:div w:id="735519939">
              <w:marLeft w:val="0"/>
              <w:marRight w:val="0"/>
              <w:marTop w:val="0"/>
              <w:marBottom w:val="0"/>
              <w:divBdr>
                <w:top w:val="none" w:sz="0" w:space="0" w:color="auto"/>
                <w:left w:val="none" w:sz="0" w:space="0" w:color="auto"/>
                <w:bottom w:val="none" w:sz="0" w:space="0" w:color="auto"/>
                <w:right w:val="none" w:sz="0" w:space="0" w:color="auto"/>
              </w:divBdr>
              <w:divsChild>
                <w:div w:id="161093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8162107">
          <w:marLeft w:val="0"/>
          <w:marRight w:val="0"/>
          <w:marTop w:val="0"/>
          <w:marBottom w:val="0"/>
          <w:divBdr>
            <w:top w:val="none" w:sz="0" w:space="0" w:color="auto"/>
            <w:left w:val="none" w:sz="0" w:space="0" w:color="auto"/>
            <w:bottom w:val="none" w:sz="0" w:space="0" w:color="auto"/>
            <w:right w:val="none" w:sz="0" w:space="0" w:color="auto"/>
          </w:divBdr>
          <w:divsChild>
            <w:div w:id="497690771">
              <w:marLeft w:val="0"/>
              <w:marRight w:val="0"/>
              <w:marTop w:val="0"/>
              <w:marBottom w:val="0"/>
              <w:divBdr>
                <w:top w:val="none" w:sz="0" w:space="0" w:color="auto"/>
                <w:left w:val="none" w:sz="0" w:space="0" w:color="auto"/>
                <w:bottom w:val="none" w:sz="0" w:space="0" w:color="auto"/>
                <w:right w:val="none" w:sz="0" w:space="0" w:color="auto"/>
              </w:divBdr>
              <w:divsChild>
                <w:div w:id="2098209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336663">
          <w:marLeft w:val="0"/>
          <w:marRight w:val="0"/>
          <w:marTop w:val="0"/>
          <w:marBottom w:val="0"/>
          <w:divBdr>
            <w:top w:val="none" w:sz="0" w:space="0" w:color="auto"/>
            <w:left w:val="none" w:sz="0" w:space="0" w:color="auto"/>
            <w:bottom w:val="none" w:sz="0" w:space="0" w:color="auto"/>
            <w:right w:val="none" w:sz="0" w:space="0" w:color="auto"/>
          </w:divBdr>
          <w:divsChild>
            <w:div w:id="1067803755">
              <w:marLeft w:val="0"/>
              <w:marRight w:val="0"/>
              <w:marTop w:val="0"/>
              <w:marBottom w:val="0"/>
              <w:divBdr>
                <w:top w:val="none" w:sz="0" w:space="0" w:color="auto"/>
                <w:left w:val="none" w:sz="0" w:space="0" w:color="auto"/>
                <w:bottom w:val="none" w:sz="0" w:space="0" w:color="auto"/>
                <w:right w:val="none" w:sz="0" w:space="0" w:color="auto"/>
              </w:divBdr>
              <w:divsChild>
                <w:div w:id="740912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6208887">
          <w:marLeft w:val="0"/>
          <w:marRight w:val="0"/>
          <w:marTop w:val="0"/>
          <w:marBottom w:val="0"/>
          <w:divBdr>
            <w:top w:val="none" w:sz="0" w:space="0" w:color="auto"/>
            <w:left w:val="none" w:sz="0" w:space="0" w:color="auto"/>
            <w:bottom w:val="none" w:sz="0" w:space="0" w:color="auto"/>
            <w:right w:val="none" w:sz="0" w:space="0" w:color="auto"/>
          </w:divBdr>
          <w:divsChild>
            <w:div w:id="1813014342">
              <w:marLeft w:val="0"/>
              <w:marRight w:val="0"/>
              <w:marTop w:val="0"/>
              <w:marBottom w:val="0"/>
              <w:divBdr>
                <w:top w:val="none" w:sz="0" w:space="0" w:color="auto"/>
                <w:left w:val="none" w:sz="0" w:space="0" w:color="auto"/>
                <w:bottom w:val="none" w:sz="0" w:space="0" w:color="auto"/>
                <w:right w:val="none" w:sz="0" w:space="0" w:color="auto"/>
              </w:divBdr>
              <w:divsChild>
                <w:div w:id="1913078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4205635">
          <w:marLeft w:val="0"/>
          <w:marRight w:val="0"/>
          <w:marTop w:val="0"/>
          <w:marBottom w:val="0"/>
          <w:divBdr>
            <w:top w:val="none" w:sz="0" w:space="0" w:color="auto"/>
            <w:left w:val="none" w:sz="0" w:space="0" w:color="auto"/>
            <w:bottom w:val="none" w:sz="0" w:space="0" w:color="auto"/>
            <w:right w:val="none" w:sz="0" w:space="0" w:color="auto"/>
          </w:divBdr>
          <w:divsChild>
            <w:div w:id="494687551">
              <w:marLeft w:val="0"/>
              <w:marRight w:val="0"/>
              <w:marTop w:val="0"/>
              <w:marBottom w:val="0"/>
              <w:divBdr>
                <w:top w:val="none" w:sz="0" w:space="0" w:color="auto"/>
                <w:left w:val="none" w:sz="0" w:space="0" w:color="auto"/>
                <w:bottom w:val="none" w:sz="0" w:space="0" w:color="auto"/>
                <w:right w:val="none" w:sz="0" w:space="0" w:color="auto"/>
              </w:divBdr>
              <w:divsChild>
                <w:div w:id="1345280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112679">
          <w:marLeft w:val="0"/>
          <w:marRight w:val="0"/>
          <w:marTop w:val="0"/>
          <w:marBottom w:val="0"/>
          <w:divBdr>
            <w:top w:val="none" w:sz="0" w:space="0" w:color="auto"/>
            <w:left w:val="none" w:sz="0" w:space="0" w:color="auto"/>
            <w:bottom w:val="none" w:sz="0" w:space="0" w:color="auto"/>
            <w:right w:val="none" w:sz="0" w:space="0" w:color="auto"/>
          </w:divBdr>
          <w:divsChild>
            <w:div w:id="1627159904">
              <w:marLeft w:val="0"/>
              <w:marRight w:val="0"/>
              <w:marTop w:val="0"/>
              <w:marBottom w:val="0"/>
              <w:divBdr>
                <w:top w:val="none" w:sz="0" w:space="0" w:color="auto"/>
                <w:left w:val="none" w:sz="0" w:space="0" w:color="auto"/>
                <w:bottom w:val="none" w:sz="0" w:space="0" w:color="auto"/>
                <w:right w:val="none" w:sz="0" w:space="0" w:color="auto"/>
              </w:divBdr>
              <w:divsChild>
                <w:div w:id="654846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3589473">
          <w:marLeft w:val="0"/>
          <w:marRight w:val="0"/>
          <w:marTop w:val="0"/>
          <w:marBottom w:val="0"/>
          <w:divBdr>
            <w:top w:val="none" w:sz="0" w:space="0" w:color="auto"/>
            <w:left w:val="none" w:sz="0" w:space="0" w:color="auto"/>
            <w:bottom w:val="none" w:sz="0" w:space="0" w:color="auto"/>
            <w:right w:val="none" w:sz="0" w:space="0" w:color="auto"/>
          </w:divBdr>
          <w:divsChild>
            <w:div w:id="2146391601">
              <w:marLeft w:val="0"/>
              <w:marRight w:val="0"/>
              <w:marTop w:val="0"/>
              <w:marBottom w:val="0"/>
              <w:divBdr>
                <w:top w:val="none" w:sz="0" w:space="0" w:color="auto"/>
                <w:left w:val="none" w:sz="0" w:space="0" w:color="auto"/>
                <w:bottom w:val="none" w:sz="0" w:space="0" w:color="auto"/>
                <w:right w:val="none" w:sz="0" w:space="0" w:color="auto"/>
              </w:divBdr>
              <w:divsChild>
                <w:div w:id="26800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1859722">
          <w:marLeft w:val="0"/>
          <w:marRight w:val="0"/>
          <w:marTop w:val="0"/>
          <w:marBottom w:val="0"/>
          <w:divBdr>
            <w:top w:val="none" w:sz="0" w:space="0" w:color="auto"/>
            <w:left w:val="none" w:sz="0" w:space="0" w:color="auto"/>
            <w:bottom w:val="none" w:sz="0" w:space="0" w:color="auto"/>
            <w:right w:val="none" w:sz="0" w:space="0" w:color="auto"/>
          </w:divBdr>
          <w:divsChild>
            <w:div w:id="876695081">
              <w:marLeft w:val="0"/>
              <w:marRight w:val="0"/>
              <w:marTop w:val="0"/>
              <w:marBottom w:val="0"/>
              <w:divBdr>
                <w:top w:val="none" w:sz="0" w:space="0" w:color="auto"/>
                <w:left w:val="none" w:sz="0" w:space="0" w:color="auto"/>
                <w:bottom w:val="none" w:sz="0" w:space="0" w:color="auto"/>
                <w:right w:val="none" w:sz="0" w:space="0" w:color="auto"/>
              </w:divBdr>
              <w:divsChild>
                <w:div w:id="318388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2318913">
          <w:marLeft w:val="0"/>
          <w:marRight w:val="0"/>
          <w:marTop w:val="0"/>
          <w:marBottom w:val="0"/>
          <w:divBdr>
            <w:top w:val="none" w:sz="0" w:space="0" w:color="auto"/>
            <w:left w:val="none" w:sz="0" w:space="0" w:color="auto"/>
            <w:bottom w:val="none" w:sz="0" w:space="0" w:color="auto"/>
            <w:right w:val="none" w:sz="0" w:space="0" w:color="auto"/>
          </w:divBdr>
          <w:divsChild>
            <w:div w:id="1580479253">
              <w:marLeft w:val="0"/>
              <w:marRight w:val="0"/>
              <w:marTop w:val="0"/>
              <w:marBottom w:val="0"/>
              <w:divBdr>
                <w:top w:val="none" w:sz="0" w:space="0" w:color="auto"/>
                <w:left w:val="none" w:sz="0" w:space="0" w:color="auto"/>
                <w:bottom w:val="none" w:sz="0" w:space="0" w:color="auto"/>
                <w:right w:val="none" w:sz="0" w:space="0" w:color="auto"/>
              </w:divBdr>
              <w:divsChild>
                <w:div w:id="1277911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1440139">
          <w:marLeft w:val="0"/>
          <w:marRight w:val="0"/>
          <w:marTop w:val="0"/>
          <w:marBottom w:val="0"/>
          <w:divBdr>
            <w:top w:val="none" w:sz="0" w:space="0" w:color="auto"/>
            <w:left w:val="none" w:sz="0" w:space="0" w:color="auto"/>
            <w:bottom w:val="none" w:sz="0" w:space="0" w:color="auto"/>
            <w:right w:val="none" w:sz="0" w:space="0" w:color="auto"/>
          </w:divBdr>
          <w:divsChild>
            <w:div w:id="1912154912">
              <w:marLeft w:val="0"/>
              <w:marRight w:val="0"/>
              <w:marTop w:val="0"/>
              <w:marBottom w:val="0"/>
              <w:divBdr>
                <w:top w:val="none" w:sz="0" w:space="0" w:color="auto"/>
                <w:left w:val="none" w:sz="0" w:space="0" w:color="auto"/>
                <w:bottom w:val="none" w:sz="0" w:space="0" w:color="auto"/>
                <w:right w:val="none" w:sz="0" w:space="0" w:color="auto"/>
              </w:divBdr>
              <w:divsChild>
                <w:div w:id="372005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4732359">
          <w:marLeft w:val="0"/>
          <w:marRight w:val="0"/>
          <w:marTop w:val="0"/>
          <w:marBottom w:val="0"/>
          <w:divBdr>
            <w:top w:val="none" w:sz="0" w:space="0" w:color="auto"/>
            <w:left w:val="none" w:sz="0" w:space="0" w:color="auto"/>
            <w:bottom w:val="none" w:sz="0" w:space="0" w:color="auto"/>
            <w:right w:val="none" w:sz="0" w:space="0" w:color="auto"/>
          </w:divBdr>
          <w:divsChild>
            <w:div w:id="1922175955">
              <w:marLeft w:val="0"/>
              <w:marRight w:val="0"/>
              <w:marTop w:val="0"/>
              <w:marBottom w:val="0"/>
              <w:divBdr>
                <w:top w:val="none" w:sz="0" w:space="0" w:color="auto"/>
                <w:left w:val="none" w:sz="0" w:space="0" w:color="auto"/>
                <w:bottom w:val="none" w:sz="0" w:space="0" w:color="auto"/>
                <w:right w:val="none" w:sz="0" w:space="0" w:color="auto"/>
              </w:divBdr>
            </w:div>
          </w:divsChild>
        </w:div>
        <w:div w:id="1384985592">
          <w:marLeft w:val="0"/>
          <w:marRight w:val="0"/>
          <w:marTop w:val="0"/>
          <w:marBottom w:val="0"/>
          <w:divBdr>
            <w:top w:val="none" w:sz="0" w:space="0" w:color="auto"/>
            <w:left w:val="none" w:sz="0" w:space="0" w:color="auto"/>
            <w:bottom w:val="none" w:sz="0" w:space="0" w:color="auto"/>
            <w:right w:val="none" w:sz="0" w:space="0" w:color="auto"/>
          </w:divBdr>
          <w:divsChild>
            <w:div w:id="1191651793">
              <w:marLeft w:val="0"/>
              <w:marRight w:val="0"/>
              <w:marTop w:val="0"/>
              <w:marBottom w:val="0"/>
              <w:divBdr>
                <w:top w:val="none" w:sz="0" w:space="0" w:color="auto"/>
                <w:left w:val="none" w:sz="0" w:space="0" w:color="auto"/>
                <w:bottom w:val="none" w:sz="0" w:space="0" w:color="auto"/>
                <w:right w:val="none" w:sz="0" w:space="0" w:color="auto"/>
              </w:divBdr>
              <w:divsChild>
                <w:div w:id="568421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5950048">
          <w:marLeft w:val="0"/>
          <w:marRight w:val="0"/>
          <w:marTop w:val="0"/>
          <w:marBottom w:val="0"/>
          <w:divBdr>
            <w:top w:val="none" w:sz="0" w:space="0" w:color="auto"/>
            <w:left w:val="none" w:sz="0" w:space="0" w:color="auto"/>
            <w:bottom w:val="none" w:sz="0" w:space="0" w:color="auto"/>
            <w:right w:val="none" w:sz="0" w:space="0" w:color="auto"/>
          </w:divBdr>
          <w:divsChild>
            <w:div w:id="1337922020">
              <w:marLeft w:val="0"/>
              <w:marRight w:val="0"/>
              <w:marTop w:val="0"/>
              <w:marBottom w:val="0"/>
              <w:divBdr>
                <w:top w:val="none" w:sz="0" w:space="0" w:color="auto"/>
                <w:left w:val="none" w:sz="0" w:space="0" w:color="auto"/>
                <w:bottom w:val="none" w:sz="0" w:space="0" w:color="auto"/>
                <w:right w:val="none" w:sz="0" w:space="0" w:color="auto"/>
              </w:divBdr>
              <w:divsChild>
                <w:div w:id="930428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8077941">
          <w:marLeft w:val="0"/>
          <w:marRight w:val="0"/>
          <w:marTop w:val="0"/>
          <w:marBottom w:val="0"/>
          <w:divBdr>
            <w:top w:val="none" w:sz="0" w:space="0" w:color="auto"/>
            <w:left w:val="none" w:sz="0" w:space="0" w:color="auto"/>
            <w:bottom w:val="none" w:sz="0" w:space="0" w:color="auto"/>
            <w:right w:val="none" w:sz="0" w:space="0" w:color="auto"/>
          </w:divBdr>
          <w:divsChild>
            <w:div w:id="2075621063">
              <w:marLeft w:val="0"/>
              <w:marRight w:val="0"/>
              <w:marTop w:val="0"/>
              <w:marBottom w:val="0"/>
              <w:divBdr>
                <w:top w:val="none" w:sz="0" w:space="0" w:color="auto"/>
                <w:left w:val="none" w:sz="0" w:space="0" w:color="auto"/>
                <w:bottom w:val="none" w:sz="0" w:space="0" w:color="auto"/>
                <w:right w:val="none" w:sz="0" w:space="0" w:color="auto"/>
              </w:divBdr>
              <w:divsChild>
                <w:div w:id="1139613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7486039">
          <w:marLeft w:val="0"/>
          <w:marRight w:val="0"/>
          <w:marTop w:val="0"/>
          <w:marBottom w:val="0"/>
          <w:divBdr>
            <w:top w:val="none" w:sz="0" w:space="0" w:color="auto"/>
            <w:left w:val="none" w:sz="0" w:space="0" w:color="auto"/>
            <w:bottom w:val="none" w:sz="0" w:space="0" w:color="auto"/>
            <w:right w:val="none" w:sz="0" w:space="0" w:color="auto"/>
          </w:divBdr>
          <w:divsChild>
            <w:div w:id="2102993614">
              <w:marLeft w:val="0"/>
              <w:marRight w:val="0"/>
              <w:marTop w:val="0"/>
              <w:marBottom w:val="0"/>
              <w:divBdr>
                <w:top w:val="none" w:sz="0" w:space="0" w:color="auto"/>
                <w:left w:val="none" w:sz="0" w:space="0" w:color="auto"/>
                <w:bottom w:val="none" w:sz="0" w:space="0" w:color="auto"/>
                <w:right w:val="none" w:sz="0" w:space="0" w:color="auto"/>
              </w:divBdr>
              <w:divsChild>
                <w:div w:id="1530290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8844948">
          <w:marLeft w:val="0"/>
          <w:marRight w:val="0"/>
          <w:marTop w:val="0"/>
          <w:marBottom w:val="0"/>
          <w:divBdr>
            <w:top w:val="none" w:sz="0" w:space="0" w:color="auto"/>
            <w:left w:val="none" w:sz="0" w:space="0" w:color="auto"/>
            <w:bottom w:val="none" w:sz="0" w:space="0" w:color="auto"/>
            <w:right w:val="none" w:sz="0" w:space="0" w:color="auto"/>
          </w:divBdr>
          <w:divsChild>
            <w:div w:id="17588878">
              <w:marLeft w:val="0"/>
              <w:marRight w:val="0"/>
              <w:marTop w:val="0"/>
              <w:marBottom w:val="0"/>
              <w:divBdr>
                <w:top w:val="none" w:sz="0" w:space="0" w:color="auto"/>
                <w:left w:val="none" w:sz="0" w:space="0" w:color="auto"/>
                <w:bottom w:val="none" w:sz="0" w:space="0" w:color="auto"/>
                <w:right w:val="none" w:sz="0" w:space="0" w:color="auto"/>
              </w:divBdr>
              <w:divsChild>
                <w:div w:id="404690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3297402">
          <w:marLeft w:val="0"/>
          <w:marRight w:val="0"/>
          <w:marTop w:val="0"/>
          <w:marBottom w:val="0"/>
          <w:divBdr>
            <w:top w:val="none" w:sz="0" w:space="0" w:color="auto"/>
            <w:left w:val="none" w:sz="0" w:space="0" w:color="auto"/>
            <w:bottom w:val="none" w:sz="0" w:space="0" w:color="auto"/>
            <w:right w:val="none" w:sz="0" w:space="0" w:color="auto"/>
          </w:divBdr>
          <w:divsChild>
            <w:div w:id="1373574370">
              <w:marLeft w:val="0"/>
              <w:marRight w:val="0"/>
              <w:marTop w:val="0"/>
              <w:marBottom w:val="0"/>
              <w:divBdr>
                <w:top w:val="none" w:sz="0" w:space="0" w:color="auto"/>
                <w:left w:val="none" w:sz="0" w:space="0" w:color="auto"/>
                <w:bottom w:val="none" w:sz="0" w:space="0" w:color="auto"/>
                <w:right w:val="none" w:sz="0" w:space="0" w:color="auto"/>
              </w:divBdr>
              <w:divsChild>
                <w:div w:id="1381630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459275">
          <w:marLeft w:val="0"/>
          <w:marRight w:val="0"/>
          <w:marTop w:val="0"/>
          <w:marBottom w:val="0"/>
          <w:divBdr>
            <w:top w:val="none" w:sz="0" w:space="0" w:color="auto"/>
            <w:left w:val="none" w:sz="0" w:space="0" w:color="auto"/>
            <w:bottom w:val="none" w:sz="0" w:space="0" w:color="auto"/>
            <w:right w:val="none" w:sz="0" w:space="0" w:color="auto"/>
          </w:divBdr>
          <w:divsChild>
            <w:div w:id="1100224634">
              <w:marLeft w:val="0"/>
              <w:marRight w:val="0"/>
              <w:marTop w:val="0"/>
              <w:marBottom w:val="0"/>
              <w:divBdr>
                <w:top w:val="none" w:sz="0" w:space="0" w:color="auto"/>
                <w:left w:val="none" w:sz="0" w:space="0" w:color="auto"/>
                <w:bottom w:val="none" w:sz="0" w:space="0" w:color="auto"/>
                <w:right w:val="none" w:sz="0" w:space="0" w:color="auto"/>
              </w:divBdr>
              <w:divsChild>
                <w:div w:id="2084907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9089690">
          <w:marLeft w:val="0"/>
          <w:marRight w:val="0"/>
          <w:marTop w:val="0"/>
          <w:marBottom w:val="0"/>
          <w:divBdr>
            <w:top w:val="none" w:sz="0" w:space="0" w:color="auto"/>
            <w:left w:val="none" w:sz="0" w:space="0" w:color="auto"/>
            <w:bottom w:val="none" w:sz="0" w:space="0" w:color="auto"/>
            <w:right w:val="none" w:sz="0" w:space="0" w:color="auto"/>
          </w:divBdr>
          <w:divsChild>
            <w:div w:id="718212802">
              <w:marLeft w:val="0"/>
              <w:marRight w:val="0"/>
              <w:marTop w:val="0"/>
              <w:marBottom w:val="0"/>
              <w:divBdr>
                <w:top w:val="none" w:sz="0" w:space="0" w:color="auto"/>
                <w:left w:val="none" w:sz="0" w:space="0" w:color="auto"/>
                <w:bottom w:val="none" w:sz="0" w:space="0" w:color="auto"/>
                <w:right w:val="none" w:sz="0" w:space="0" w:color="auto"/>
              </w:divBdr>
              <w:divsChild>
                <w:div w:id="421343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194861">
          <w:marLeft w:val="0"/>
          <w:marRight w:val="0"/>
          <w:marTop w:val="0"/>
          <w:marBottom w:val="0"/>
          <w:divBdr>
            <w:top w:val="none" w:sz="0" w:space="0" w:color="auto"/>
            <w:left w:val="none" w:sz="0" w:space="0" w:color="auto"/>
            <w:bottom w:val="none" w:sz="0" w:space="0" w:color="auto"/>
            <w:right w:val="none" w:sz="0" w:space="0" w:color="auto"/>
          </w:divBdr>
          <w:divsChild>
            <w:div w:id="1469319769">
              <w:marLeft w:val="0"/>
              <w:marRight w:val="0"/>
              <w:marTop w:val="0"/>
              <w:marBottom w:val="0"/>
              <w:divBdr>
                <w:top w:val="none" w:sz="0" w:space="0" w:color="auto"/>
                <w:left w:val="none" w:sz="0" w:space="0" w:color="auto"/>
                <w:bottom w:val="none" w:sz="0" w:space="0" w:color="auto"/>
                <w:right w:val="none" w:sz="0" w:space="0" w:color="auto"/>
              </w:divBdr>
              <w:divsChild>
                <w:div w:id="1712682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5357260">
          <w:marLeft w:val="0"/>
          <w:marRight w:val="0"/>
          <w:marTop w:val="0"/>
          <w:marBottom w:val="0"/>
          <w:divBdr>
            <w:top w:val="none" w:sz="0" w:space="0" w:color="auto"/>
            <w:left w:val="none" w:sz="0" w:space="0" w:color="auto"/>
            <w:bottom w:val="none" w:sz="0" w:space="0" w:color="auto"/>
            <w:right w:val="none" w:sz="0" w:space="0" w:color="auto"/>
          </w:divBdr>
          <w:divsChild>
            <w:div w:id="911813698">
              <w:marLeft w:val="0"/>
              <w:marRight w:val="0"/>
              <w:marTop w:val="0"/>
              <w:marBottom w:val="0"/>
              <w:divBdr>
                <w:top w:val="none" w:sz="0" w:space="0" w:color="auto"/>
                <w:left w:val="none" w:sz="0" w:space="0" w:color="auto"/>
                <w:bottom w:val="none" w:sz="0" w:space="0" w:color="auto"/>
                <w:right w:val="none" w:sz="0" w:space="0" w:color="auto"/>
              </w:divBdr>
              <w:divsChild>
                <w:div w:id="1769302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3272666">
          <w:marLeft w:val="0"/>
          <w:marRight w:val="0"/>
          <w:marTop w:val="0"/>
          <w:marBottom w:val="0"/>
          <w:divBdr>
            <w:top w:val="none" w:sz="0" w:space="0" w:color="auto"/>
            <w:left w:val="none" w:sz="0" w:space="0" w:color="auto"/>
            <w:bottom w:val="none" w:sz="0" w:space="0" w:color="auto"/>
            <w:right w:val="none" w:sz="0" w:space="0" w:color="auto"/>
          </w:divBdr>
          <w:divsChild>
            <w:div w:id="156456554">
              <w:marLeft w:val="0"/>
              <w:marRight w:val="0"/>
              <w:marTop w:val="0"/>
              <w:marBottom w:val="0"/>
              <w:divBdr>
                <w:top w:val="none" w:sz="0" w:space="0" w:color="auto"/>
                <w:left w:val="none" w:sz="0" w:space="0" w:color="auto"/>
                <w:bottom w:val="none" w:sz="0" w:space="0" w:color="auto"/>
                <w:right w:val="none" w:sz="0" w:space="0" w:color="auto"/>
              </w:divBdr>
              <w:divsChild>
                <w:div w:id="27798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8306730">
          <w:marLeft w:val="0"/>
          <w:marRight w:val="0"/>
          <w:marTop w:val="0"/>
          <w:marBottom w:val="0"/>
          <w:divBdr>
            <w:top w:val="none" w:sz="0" w:space="0" w:color="auto"/>
            <w:left w:val="none" w:sz="0" w:space="0" w:color="auto"/>
            <w:bottom w:val="none" w:sz="0" w:space="0" w:color="auto"/>
            <w:right w:val="none" w:sz="0" w:space="0" w:color="auto"/>
          </w:divBdr>
          <w:divsChild>
            <w:div w:id="793599656">
              <w:marLeft w:val="0"/>
              <w:marRight w:val="0"/>
              <w:marTop w:val="0"/>
              <w:marBottom w:val="0"/>
              <w:divBdr>
                <w:top w:val="none" w:sz="0" w:space="0" w:color="auto"/>
                <w:left w:val="none" w:sz="0" w:space="0" w:color="auto"/>
                <w:bottom w:val="none" w:sz="0" w:space="0" w:color="auto"/>
                <w:right w:val="none" w:sz="0" w:space="0" w:color="auto"/>
              </w:divBdr>
              <w:divsChild>
                <w:div w:id="470172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4347390">
          <w:marLeft w:val="0"/>
          <w:marRight w:val="0"/>
          <w:marTop w:val="0"/>
          <w:marBottom w:val="0"/>
          <w:divBdr>
            <w:top w:val="none" w:sz="0" w:space="0" w:color="auto"/>
            <w:left w:val="none" w:sz="0" w:space="0" w:color="auto"/>
            <w:bottom w:val="none" w:sz="0" w:space="0" w:color="auto"/>
            <w:right w:val="none" w:sz="0" w:space="0" w:color="auto"/>
          </w:divBdr>
          <w:divsChild>
            <w:div w:id="1719237839">
              <w:marLeft w:val="0"/>
              <w:marRight w:val="0"/>
              <w:marTop w:val="0"/>
              <w:marBottom w:val="0"/>
              <w:divBdr>
                <w:top w:val="none" w:sz="0" w:space="0" w:color="auto"/>
                <w:left w:val="none" w:sz="0" w:space="0" w:color="auto"/>
                <w:bottom w:val="none" w:sz="0" w:space="0" w:color="auto"/>
                <w:right w:val="none" w:sz="0" w:space="0" w:color="auto"/>
              </w:divBdr>
              <w:divsChild>
                <w:div w:id="580337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9691497">
          <w:marLeft w:val="0"/>
          <w:marRight w:val="0"/>
          <w:marTop w:val="0"/>
          <w:marBottom w:val="0"/>
          <w:divBdr>
            <w:top w:val="none" w:sz="0" w:space="0" w:color="auto"/>
            <w:left w:val="none" w:sz="0" w:space="0" w:color="auto"/>
            <w:bottom w:val="none" w:sz="0" w:space="0" w:color="auto"/>
            <w:right w:val="none" w:sz="0" w:space="0" w:color="auto"/>
          </w:divBdr>
          <w:divsChild>
            <w:div w:id="1422603927">
              <w:marLeft w:val="0"/>
              <w:marRight w:val="0"/>
              <w:marTop w:val="0"/>
              <w:marBottom w:val="0"/>
              <w:divBdr>
                <w:top w:val="none" w:sz="0" w:space="0" w:color="auto"/>
                <w:left w:val="none" w:sz="0" w:space="0" w:color="auto"/>
                <w:bottom w:val="none" w:sz="0" w:space="0" w:color="auto"/>
                <w:right w:val="none" w:sz="0" w:space="0" w:color="auto"/>
              </w:divBdr>
              <w:divsChild>
                <w:div w:id="1490517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311805">
          <w:marLeft w:val="0"/>
          <w:marRight w:val="0"/>
          <w:marTop w:val="0"/>
          <w:marBottom w:val="0"/>
          <w:divBdr>
            <w:top w:val="none" w:sz="0" w:space="0" w:color="auto"/>
            <w:left w:val="none" w:sz="0" w:space="0" w:color="auto"/>
            <w:bottom w:val="none" w:sz="0" w:space="0" w:color="auto"/>
            <w:right w:val="none" w:sz="0" w:space="0" w:color="auto"/>
          </w:divBdr>
          <w:divsChild>
            <w:div w:id="936911214">
              <w:marLeft w:val="0"/>
              <w:marRight w:val="0"/>
              <w:marTop w:val="0"/>
              <w:marBottom w:val="0"/>
              <w:divBdr>
                <w:top w:val="none" w:sz="0" w:space="0" w:color="auto"/>
                <w:left w:val="none" w:sz="0" w:space="0" w:color="auto"/>
                <w:bottom w:val="none" w:sz="0" w:space="0" w:color="auto"/>
                <w:right w:val="none" w:sz="0" w:space="0" w:color="auto"/>
              </w:divBdr>
              <w:divsChild>
                <w:div w:id="911545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0008708">
          <w:marLeft w:val="0"/>
          <w:marRight w:val="0"/>
          <w:marTop w:val="0"/>
          <w:marBottom w:val="0"/>
          <w:divBdr>
            <w:top w:val="none" w:sz="0" w:space="0" w:color="auto"/>
            <w:left w:val="none" w:sz="0" w:space="0" w:color="auto"/>
            <w:bottom w:val="none" w:sz="0" w:space="0" w:color="auto"/>
            <w:right w:val="none" w:sz="0" w:space="0" w:color="auto"/>
          </w:divBdr>
          <w:divsChild>
            <w:div w:id="2091999819">
              <w:marLeft w:val="0"/>
              <w:marRight w:val="0"/>
              <w:marTop w:val="0"/>
              <w:marBottom w:val="0"/>
              <w:divBdr>
                <w:top w:val="none" w:sz="0" w:space="0" w:color="auto"/>
                <w:left w:val="none" w:sz="0" w:space="0" w:color="auto"/>
                <w:bottom w:val="none" w:sz="0" w:space="0" w:color="auto"/>
                <w:right w:val="none" w:sz="0" w:space="0" w:color="auto"/>
              </w:divBdr>
              <w:divsChild>
                <w:div w:id="1711296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6570497">
          <w:marLeft w:val="0"/>
          <w:marRight w:val="0"/>
          <w:marTop w:val="0"/>
          <w:marBottom w:val="0"/>
          <w:divBdr>
            <w:top w:val="none" w:sz="0" w:space="0" w:color="auto"/>
            <w:left w:val="none" w:sz="0" w:space="0" w:color="auto"/>
            <w:bottom w:val="none" w:sz="0" w:space="0" w:color="auto"/>
            <w:right w:val="none" w:sz="0" w:space="0" w:color="auto"/>
          </w:divBdr>
          <w:divsChild>
            <w:div w:id="940989521">
              <w:marLeft w:val="0"/>
              <w:marRight w:val="0"/>
              <w:marTop w:val="0"/>
              <w:marBottom w:val="0"/>
              <w:divBdr>
                <w:top w:val="none" w:sz="0" w:space="0" w:color="auto"/>
                <w:left w:val="none" w:sz="0" w:space="0" w:color="auto"/>
                <w:bottom w:val="none" w:sz="0" w:space="0" w:color="auto"/>
                <w:right w:val="none" w:sz="0" w:space="0" w:color="auto"/>
              </w:divBdr>
              <w:divsChild>
                <w:div w:id="1126432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248695">
          <w:marLeft w:val="0"/>
          <w:marRight w:val="0"/>
          <w:marTop w:val="0"/>
          <w:marBottom w:val="0"/>
          <w:divBdr>
            <w:top w:val="none" w:sz="0" w:space="0" w:color="auto"/>
            <w:left w:val="none" w:sz="0" w:space="0" w:color="auto"/>
            <w:bottom w:val="none" w:sz="0" w:space="0" w:color="auto"/>
            <w:right w:val="none" w:sz="0" w:space="0" w:color="auto"/>
          </w:divBdr>
          <w:divsChild>
            <w:div w:id="199779238">
              <w:marLeft w:val="0"/>
              <w:marRight w:val="0"/>
              <w:marTop w:val="0"/>
              <w:marBottom w:val="0"/>
              <w:divBdr>
                <w:top w:val="none" w:sz="0" w:space="0" w:color="auto"/>
                <w:left w:val="none" w:sz="0" w:space="0" w:color="auto"/>
                <w:bottom w:val="none" w:sz="0" w:space="0" w:color="auto"/>
                <w:right w:val="none" w:sz="0" w:space="0" w:color="auto"/>
              </w:divBdr>
              <w:divsChild>
                <w:div w:id="154296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741035">
          <w:marLeft w:val="0"/>
          <w:marRight w:val="0"/>
          <w:marTop w:val="0"/>
          <w:marBottom w:val="0"/>
          <w:divBdr>
            <w:top w:val="none" w:sz="0" w:space="0" w:color="auto"/>
            <w:left w:val="none" w:sz="0" w:space="0" w:color="auto"/>
            <w:bottom w:val="none" w:sz="0" w:space="0" w:color="auto"/>
            <w:right w:val="none" w:sz="0" w:space="0" w:color="auto"/>
          </w:divBdr>
          <w:divsChild>
            <w:div w:id="1022393242">
              <w:marLeft w:val="0"/>
              <w:marRight w:val="0"/>
              <w:marTop w:val="0"/>
              <w:marBottom w:val="0"/>
              <w:divBdr>
                <w:top w:val="none" w:sz="0" w:space="0" w:color="auto"/>
                <w:left w:val="none" w:sz="0" w:space="0" w:color="auto"/>
                <w:bottom w:val="none" w:sz="0" w:space="0" w:color="auto"/>
                <w:right w:val="none" w:sz="0" w:space="0" w:color="auto"/>
              </w:divBdr>
              <w:divsChild>
                <w:div w:id="12652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181354">
          <w:marLeft w:val="0"/>
          <w:marRight w:val="0"/>
          <w:marTop w:val="0"/>
          <w:marBottom w:val="0"/>
          <w:divBdr>
            <w:top w:val="none" w:sz="0" w:space="0" w:color="auto"/>
            <w:left w:val="none" w:sz="0" w:space="0" w:color="auto"/>
            <w:bottom w:val="none" w:sz="0" w:space="0" w:color="auto"/>
            <w:right w:val="none" w:sz="0" w:space="0" w:color="auto"/>
          </w:divBdr>
          <w:divsChild>
            <w:div w:id="430246283">
              <w:marLeft w:val="0"/>
              <w:marRight w:val="0"/>
              <w:marTop w:val="0"/>
              <w:marBottom w:val="0"/>
              <w:divBdr>
                <w:top w:val="none" w:sz="0" w:space="0" w:color="auto"/>
                <w:left w:val="none" w:sz="0" w:space="0" w:color="auto"/>
                <w:bottom w:val="none" w:sz="0" w:space="0" w:color="auto"/>
                <w:right w:val="none" w:sz="0" w:space="0" w:color="auto"/>
              </w:divBdr>
              <w:divsChild>
                <w:div w:id="175198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3056709">
          <w:marLeft w:val="0"/>
          <w:marRight w:val="0"/>
          <w:marTop w:val="0"/>
          <w:marBottom w:val="0"/>
          <w:divBdr>
            <w:top w:val="none" w:sz="0" w:space="0" w:color="auto"/>
            <w:left w:val="none" w:sz="0" w:space="0" w:color="auto"/>
            <w:bottom w:val="none" w:sz="0" w:space="0" w:color="auto"/>
            <w:right w:val="none" w:sz="0" w:space="0" w:color="auto"/>
          </w:divBdr>
          <w:divsChild>
            <w:div w:id="1356690591">
              <w:marLeft w:val="0"/>
              <w:marRight w:val="0"/>
              <w:marTop w:val="0"/>
              <w:marBottom w:val="0"/>
              <w:divBdr>
                <w:top w:val="none" w:sz="0" w:space="0" w:color="auto"/>
                <w:left w:val="none" w:sz="0" w:space="0" w:color="auto"/>
                <w:bottom w:val="none" w:sz="0" w:space="0" w:color="auto"/>
                <w:right w:val="none" w:sz="0" w:space="0" w:color="auto"/>
              </w:divBdr>
              <w:divsChild>
                <w:div w:id="1737774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7109181">
          <w:marLeft w:val="0"/>
          <w:marRight w:val="0"/>
          <w:marTop w:val="0"/>
          <w:marBottom w:val="0"/>
          <w:divBdr>
            <w:top w:val="none" w:sz="0" w:space="0" w:color="auto"/>
            <w:left w:val="none" w:sz="0" w:space="0" w:color="auto"/>
            <w:bottom w:val="none" w:sz="0" w:space="0" w:color="auto"/>
            <w:right w:val="none" w:sz="0" w:space="0" w:color="auto"/>
          </w:divBdr>
          <w:divsChild>
            <w:div w:id="1394113513">
              <w:marLeft w:val="0"/>
              <w:marRight w:val="0"/>
              <w:marTop w:val="0"/>
              <w:marBottom w:val="0"/>
              <w:divBdr>
                <w:top w:val="none" w:sz="0" w:space="0" w:color="auto"/>
                <w:left w:val="none" w:sz="0" w:space="0" w:color="auto"/>
                <w:bottom w:val="none" w:sz="0" w:space="0" w:color="auto"/>
                <w:right w:val="none" w:sz="0" w:space="0" w:color="auto"/>
              </w:divBdr>
              <w:divsChild>
                <w:div w:id="2007706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5534043">
          <w:marLeft w:val="0"/>
          <w:marRight w:val="0"/>
          <w:marTop w:val="0"/>
          <w:marBottom w:val="0"/>
          <w:divBdr>
            <w:top w:val="none" w:sz="0" w:space="0" w:color="auto"/>
            <w:left w:val="none" w:sz="0" w:space="0" w:color="auto"/>
            <w:bottom w:val="none" w:sz="0" w:space="0" w:color="auto"/>
            <w:right w:val="none" w:sz="0" w:space="0" w:color="auto"/>
          </w:divBdr>
          <w:divsChild>
            <w:div w:id="1272514902">
              <w:marLeft w:val="0"/>
              <w:marRight w:val="0"/>
              <w:marTop w:val="0"/>
              <w:marBottom w:val="0"/>
              <w:divBdr>
                <w:top w:val="none" w:sz="0" w:space="0" w:color="auto"/>
                <w:left w:val="none" w:sz="0" w:space="0" w:color="auto"/>
                <w:bottom w:val="none" w:sz="0" w:space="0" w:color="auto"/>
                <w:right w:val="none" w:sz="0" w:space="0" w:color="auto"/>
              </w:divBdr>
              <w:divsChild>
                <w:div w:id="195667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9964048">
          <w:marLeft w:val="0"/>
          <w:marRight w:val="0"/>
          <w:marTop w:val="0"/>
          <w:marBottom w:val="0"/>
          <w:divBdr>
            <w:top w:val="none" w:sz="0" w:space="0" w:color="auto"/>
            <w:left w:val="none" w:sz="0" w:space="0" w:color="auto"/>
            <w:bottom w:val="none" w:sz="0" w:space="0" w:color="auto"/>
            <w:right w:val="none" w:sz="0" w:space="0" w:color="auto"/>
          </w:divBdr>
          <w:divsChild>
            <w:div w:id="99229417">
              <w:marLeft w:val="0"/>
              <w:marRight w:val="0"/>
              <w:marTop w:val="0"/>
              <w:marBottom w:val="0"/>
              <w:divBdr>
                <w:top w:val="none" w:sz="0" w:space="0" w:color="auto"/>
                <w:left w:val="none" w:sz="0" w:space="0" w:color="auto"/>
                <w:bottom w:val="none" w:sz="0" w:space="0" w:color="auto"/>
                <w:right w:val="none" w:sz="0" w:space="0" w:color="auto"/>
              </w:divBdr>
              <w:divsChild>
                <w:div w:id="482160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4383220">
          <w:marLeft w:val="0"/>
          <w:marRight w:val="0"/>
          <w:marTop w:val="0"/>
          <w:marBottom w:val="0"/>
          <w:divBdr>
            <w:top w:val="none" w:sz="0" w:space="0" w:color="auto"/>
            <w:left w:val="none" w:sz="0" w:space="0" w:color="auto"/>
            <w:bottom w:val="none" w:sz="0" w:space="0" w:color="auto"/>
            <w:right w:val="none" w:sz="0" w:space="0" w:color="auto"/>
          </w:divBdr>
          <w:divsChild>
            <w:div w:id="1864320748">
              <w:marLeft w:val="0"/>
              <w:marRight w:val="0"/>
              <w:marTop w:val="0"/>
              <w:marBottom w:val="0"/>
              <w:divBdr>
                <w:top w:val="none" w:sz="0" w:space="0" w:color="auto"/>
                <w:left w:val="none" w:sz="0" w:space="0" w:color="auto"/>
                <w:bottom w:val="none" w:sz="0" w:space="0" w:color="auto"/>
                <w:right w:val="none" w:sz="0" w:space="0" w:color="auto"/>
              </w:divBdr>
              <w:divsChild>
                <w:div w:id="350500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1561836">
          <w:marLeft w:val="0"/>
          <w:marRight w:val="0"/>
          <w:marTop w:val="0"/>
          <w:marBottom w:val="0"/>
          <w:divBdr>
            <w:top w:val="none" w:sz="0" w:space="0" w:color="auto"/>
            <w:left w:val="none" w:sz="0" w:space="0" w:color="auto"/>
            <w:bottom w:val="none" w:sz="0" w:space="0" w:color="auto"/>
            <w:right w:val="none" w:sz="0" w:space="0" w:color="auto"/>
          </w:divBdr>
          <w:divsChild>
            <w:div w:id="1577787422">
              <w:marLeft w:val="0"/>
              <w:marRight w:val="0"/>
              <w:marTop w:val="0"/>
              <w:marBottom w:val="0"/>
              <w:divBdr>
                <w:top w:val="none" w:sz="0" w:space="0" w:color="auto"/>
                <w:left w:val="none" w:sz="0" w:space="0" w:color="auto"/>
                <w:bottom w:val="none" w:sz="0" w:space="0" w:color="auto"/>
                <w:right w:val="none" w:sz="0" w:space="0" w:color="auto"/>
              </w:divBdr>
              <w:divsChild>
                <w:div w:id="1449617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7831056">
          <w:marLeft w:val="0"/>
          <w:marRight w:val="0"/>
          <w:marTop w:val="0"/>
          <w:marBottom w:val="0"/>
          <w:divBdr>
            <w:top w:val="none" w:sz="0" w:space="0" w:color="auto"/>
            <w:left w:val="none" w:sz="0" w:space="0" w:color="auto"/>
            <w:bottom w:val="none" w:sz="0" w:space="0" w:color="auto"/>
            <w:right w:val="none" w:sz="0" w:space="0" w:color="auto"/>
          </w:divBdr>
          <w:divsChild>
            <w:div w:id="872690559">
              <w:marLeft w:val="0"/>
              <w:marRight w:val="0"/>
              <w:marTop w:val="0"/>
              <w:marBottom w:val="0"/>
              <w:divBdr>
                <w:top w:val="none" w:sz="0" w:space="0" w:color="auto"/>
                <w:left w:val="none" w:sz="0" w:space="0" w:color="auto"/>
                <w:bottom w:val="none" w:sz="0" w:space="0" w:color="auto"/>
                <w:right w:val="none" w:sz="0" w:space="0" w:color="auto"/>
              </w:divBdr>
              <w:divsChild>
                <w:div w:id="1502744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4746171">
          <w:marLeft w:val="0"/>
          <w:marRight w:val="0"/>
          <w:marTop w:val="0"/>
          <w:marBottom w:val="0"/>
          <w:divBdr>
            <w:top w:val="none" w:sz="0" w:space="0" w:color="auto"/>
            <w:left w:val="none" w:sz="0" w:space="0" w:color="auto"/>
            <w:bottom w:val="none" w:sz="0" w:space="0" w:color="auto"/>
            <w:right w:val="none" w:sz="0" w:space="0" w:color="auto"/>
          </w:divBdr>
          <w:divsChild>
            <w:div w:id="1696349160">
              <w:marLeft w:val="0"/>
              <w:marRight w:val="0"/>
              <w:marTop w:val="0"/>
              <w:marBottom w:val="0"/>
              <w:divBdr>
                <w:top w:val="none" w:sz="0" w:space="0" w:color="auto"/>
                <w:left w:val="none" w:sz="0" w:space="0" w:color="auto"/>
                <w:bottom w:val="none" w:sz="0" w:space="0" w:color="auto"/>
                <w:right w:val="none" w:sz="0" w:space="0" w:color="auto"/>
              </w:divBdr>
              <w:divsChild>
                <w:div w:id="971447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316367">
          <w:marLeft w:val="0"/>
          <w:marRight w:val="0"/>
          <w:marTop w:val="0"/>
          <w:marBottom w:val="0"/>
          <w:divBdr>
            <w:top w:val="none" w:sz="0" w:space="0" w:color="auto"/>
            <w:left w:val="none" w:sz="0" w:space="0" w:color="auto"/>
            <w:bottom w:val="none" w:sz="0" w:space="0" w:color="auto"/>
            <w:right w:val="none" w:sz="0" w:space="0" w:color="auto"/>
          </w:divBdr>
          <w:divsChild>
            <w:div w:id="1220242989">
              <w:marLeft w:val="0"/>
              <w:marRight w:val="0"/>
              <w:marTop w:val="0"/>
              <w:marBottom w:val="0"/>
              <w:divBdr>
                <w:top w:val="none" w:sz="0" w:space="0" w:color="auto"/>
                <w:left w:val="none" w:sz="0" w:space="0" w:color="auto"/>
                <w:bottom w:val="none" w:sz="0" w:space="0" w:color="auto"/>
                <w:right w:val="none" w:sz="0" w:space="0" w:color="auto"/>
              </w:divBdr>
              <w:divsChild>
                <w:div w:id="898978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162671">
          <w:marLeft w:val="0"/>
          <w:marRight w:val="0"/>
          <w:marTop w:val="0"/>
          <w:marBottom w:val="0"/>
          <w:divBdr>
            <w:top w:val="none" w:sz="0" w:space="0" w:color="auto"/>
            <w:left w:val="none" w:sz="0" w:space="0" w:color="auto"/>
            <w:bottom w:val="none" w:sz="0" w:space="0" w:color="auto"/>
            <w:right w:val="none" w:sz="0" w:space="0" w:color="auto"/>
          </w:divBdr>
          <w:divsChild>
            <w:div w:id="1298681968">
              <w:marLeft w:val="0"/>
              <w:marRight w:val="0"/>
              <w:marTop w:val="0"/>
              <w:marBottom w:val="0"/>
              <w:divBdr>
                <w:top w:val="none" w:sz="0" w:space="0" w:color="auto"/>
                <w:left w:val="none" w:sz="0" w:space="0" w:color="auto"/>
                <w:bottom w:val="none" w:sz="0" w:space="0" w:color="auto"/>
                <w:right w:val="none" w:sz="0" w:space="0" w:color="auto"/>
              </w:divBdr>
              <w:divsChild>
                <w:div w:id="1075586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7979865">
          <w:marLeft w:val="0"/>
          <w:marRight w:val="0"/>
          <w:marTop w:val="0"/>
          <w:marBottom w:val="0"/>
          <w:divBdr>
            <w:top w:val="none" w:sz="0" w:space="0" w:color="auto"/>
            <w:left w:val="none" w:sz="0" w:space="0" w:color="auto"/>
            <w:bottom w:val="none" w:sz="0" w:space="0" w:color="auto"/>
            <w:right w:val="none" w:sz="0" w:space="0" w:color="auto"/>
          </w:divBdr>
          <w:divsChild>
            <w:div w:id="1195508443">
              <w:marLeft w:val="0"/>
              <w:marRight w:val="0"/>
              <w:marTop w:val="0"/>
              <w:marBottom w:val="0"/>
              <w:divBdr>
                <w:top w:val="none" w:sz="0" w:space="0" w:color="auto"/>
                <w:left w:val="none" w:sz="0" w:space="0" w:color="auto"/>
                <w:bottom w:val="none" w:sz="0" w:space="0" w:color="auto"/>
                <w:right w:val="none" w:sz="0" w:space="0" w:color="auto"/>
              </w:divBdr>
              <w:divsChild>
                <w:div w:id="258147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5762235">
          <w:marLeft w:val="0"/>
          <w:marRight w:val="0"/>
          <w:marTop w:val="0"/>
          <w:marBottom w:val="0"/>
          <w:divBdr>
            <w:top w:val="none" w:sz="0" w:space="0" w:color="auto"/>
            <w:left w:val="none" w:sz="0" w:space="0" w:color="auto"/>
            <w:bottom w:val="none" w:sz="0" w:space="0" w:color="auto"/>
            <w:right w:val="none" w:sz="0" w:space="0" w:color="auto"/>
          </w:divBdr>
          <w:divsChild>
            <w:div w:id="90591939">
              <w:marLeft w:val="0"/>
              <w:marRight w:val="0"/>
              <w:marTop w:val="0"/>
              <w:marBottom w:val="0"/>
              <w:divBdr>
                <w:top w:val="none" w:sz="0" w:space="0" w:color="auto"/>
                <w:left w:val="none" w:sz="0" w:space="0" w:color="auto"/>
                <w:bottom w:val="none" w:sz="0" w:space="0" w:color="auto"/>
                <w:right w:val="none" w:sz="0" w:space="0" w:color="auto"/>
              </w:divBdr>
              <w:divsChild>
                <w:div w:id="864755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2262972">
          <w:marLeft w:val="0"/>
          <w:marRight w:val="0"/>
          <w:marTop w:val="0"/>
          <w:marBottom w:val="0"/>
          <w:divBdr>
            <w:top w:val="none" w:sz="0" w:space="0" w:color="auto"/>
            <w:left w:val="none" w:sz="0" w:space="0" w:color="auto"/>
            <w:bottom w:val="none" w:sz="0" w:space="0" w:color="auto"/>
            <w:right w:val="none" w:sz="0" w:space="0" w:color="auto"/>
          </w:divBdr>
          <w:divsChild>
            <w:div w:id="596717676">
              <w:marLeft w:val="0"/>
              <w:marRight w:val="0"/>
              <w:marTop w:val="0"/>
              <w:marBottom w:val="0"/>
              <w:divBdr>
                <w:top w:val="none" w:sz="0" w:space="0" w:color="auto"/>
                <w:left w:val="none" w:sz="0" w:space="0" w:color="auto"/>
                <w:bottom w:val="none" w:sz="0" w:space="0" w:color="auto"/>
                <w:right w:val="none" w:sz="0" w:space="0" w:color="auto"/>
              </w:divBdr>
              <w:divsChild>
                <w:div w:id="1450860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6984019">
          <w:marLeft w:val="0"/>
          <w:marRight w:val="0"/>
          <w:marTop w:val="0"/>
          <w:marBottom w:val="0"/>
          <w:divBdr>
            <w:top w:val="none" w:sz="0" w:space="0" w:color="auto"/>
            <w:left w:val="none" w:sz="0" w:space="0" w:color="auto"/>
            <w:bottom w:val="none" w:sz="0" w:space="0" w:color="auto"/>
            <w:right w:val="none" w:sz="0" w:space="0" w:color="auto"/>
          </w:divBdr>
          <w:divsChild>
            <w:div w:id="787628668">
              <w:marLeft w:val="0"/>
              <w:marRight w:val="0"/>
              <w:marTop w:val="0"/>
              <w:marBottom w:val="0"/>
              <w:divBdr>
                <w:top w:val="none" w:sz="0" w:space="0" w:color="auto"/>
                <w:left w:val="none" w:sz="0" w:space="0" w:color="auto"/>
                <w:bottom w:val="none" w:sz="0" w:space="0" w:color="auto"/>
                <w:right w:val="none" w:sz="0" w:space="0" w:color="auto"/>
              </w:divBdr>
              <w:divsChild>
                <w:div w:id="1367605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690045">
          <w:marLeft w:val="0"/>
          <w:marRight w:val="0"/>
          <w:marTop w:val="0"/>
          <w:marBottom w:val="0"/>
          <w:divBdr>
            <w:top w:val="none" w:sz="0" w:space="0" w:color="auto"/>
            <w:left w:val="none" w:sz="0" w:space="0" w:color="auto"/>
            <w:bottom w:val="none" w:sz="0" w:space="0" w:color="auto"/>
            <w:right w:val="none" w:sz="0" w:space="0" w:color="auto"/>
          </w:divBdr>
          <w:divsChild>
            <w:div w:id="153960583">
              <w:marLeft w:val="0"/>
              <w:marRight w:val="0"/>
              <w:marTop w:val="0"/>
              <w:marBottom w:val="0"/>
              <w:divBdr>
                <w:top w:val="none" w:sz="0" w:space="0" w:color="auto"/>
                <w:left w:val="none" w:sz="0" w:space="0" w:color="auto"/>
                <w:bottom w:val="none" w:sz="0" w:space="0" w:color="auto"/>
                <w:right w:val="none" w:sz="0" w:space="0" w:color="auto"/>
              </w:divBdr>
              <w:divsChild>
                <w:div w:id="75833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3663809">
          <w:marLeft w:val="0"/>
          <w:marRight w:val="0"/>
          <w:marTop w:val="0"/>
          <w:marBottom w:val="0"/>
          <w:divBdr>
            <w:top w:val="none" w:sz="0" w:space="0" w:color="auto"/>
            <w:left w:val="none" w:sz="0" w:space="0" w:color="auto"/>
            <w:bottom w:val="none" w:sz="0" w:space="0" w:color="auto"/>
            <w:right w:val="none" w:sz="0" w:space="0" w:color="auto"/>
          </w:divBdr>
          <w:divsChild>
            <w:div w:id="244460963">
              <w:marLeft w:val="0"/>
              <w:marRight w:val="0"/>
              <w:marTop w:val="0"/>
              <w:marBottom w:val="0"/>
              <w:divBdr>
                <w:top w:val="none" w:sz="0" w:space="0" w:color="auto"/>
                <w:left w:val="none" w:sz="0" w:space="0" w:color="auto"/>
                <w:bottom w:val="none" w:sz="0" w:space="0" w:color="auto"/>
                <w:right w:val="none" w:sz="0" w:space="0" w:color="auto"/>
              </w:divBdr>
              <w:divsChild>
                <w:div w:id="2053115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3639725">
          <w:marLeft w:val="0"/>
          <w:marRight w:val="0"/>
          <w:marTop w:val="0"/>
          <w:marBottom w:val="0"/>
          <w:divBdr>
            <w:top w:val="none" w:sz="0" w:space="0" w:color="auto"/>
            <w:left w:val="none" w:sz="0" w:space="0" w:color="auto"/>
            <w:bottom w:val="none" w:sz="0" w:space="0" w:color="auto"/>
            <w:right w:val="none" w:sz="0" w:space="0" w:color="auto"/>
          </w:divBdr>
          <w:divsChild>
            <w:div w:id="628172266">
              <w:marLeft w:val="0"/>
              <w:marRight w:val="0"/>
              <w:marTop w:val="0"/>
              <w:marBottom w:val="0"/>
              <w:divBdr>
                <w:top w:val="none" w:sz="0" w:space="0" w:color="auto"/>
                <w:left w:val="none" w:sz="0" w:space="0" w:color="auto"/>
                <w:bottom w:val="none" w:sz="0" w:space="0" w:color="auto"/>
                <w:right w:val="none" w:sz="0" w:space="0" w:color="auto"/>
              </w:divBdr>
              <w:divsChild>
                <w:div w:id="1085613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113148">
          <w:marLeft w:val="0"/>
          <w:marRight w:val="0"/>
          <w:marTop w:val="0"/>
          <w:marBottom w:val="0"/>
          <w:divBdr>
            <w:top w:val="none" w:sz="0" w:space="0" w:color="auto"/>
            <w:left w:val="none" w:sz="0" w:space="0" w:color="auto"/>
            <w:bottom w:val="none" w:sz="0" w:space="0" w:color="auto"/>
            <w:right w:val="none" w:sz="0" w:space="0" w:color="auto"/>
          </w:divBdr>
          <w:divsChild>
            <w:div w:id="487206792">
              <w:marLeft w:val="0"/>
              <w:marRight w:val="0"/>
              <w:marTop w:val="0"/>
              <w:marBottom w:val="0"/>
              <w:divBdr>
                <w:top w:val="none" w:sz="0" w:space="0" w:color="auto"/>
                <w:left w:val="none" w:sz="0" w:space="0" w:color="auto"/>
                <w:bottom w:val="none" w:sz="0" w:space="0" w:color="auto"/>
                <w:right w:val="none" w:sz="0" w:space="0" w:color="auto"/>
              </w:divBdr>
              <w:divsChild>
                <w:div w:id="2032224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5484600">
          <w:marLeft w:val="0"/>
          <w:marRight w:val="0"/>
          <w:marTop w:val="0"/>
          <w:marBottom w:val="0"/>
          <w:divBdr>
            <w:top w:val="none" w:sz="0" w:space="0" w:color="auto"/>
            <w:left w:val="none" w:sz="0" w:space="0" w:color="auto"/>
            <w:bottom w:val="none" w:sz="0" w:space="0" w:color="auto"/>
            <w:right w:val="none" w:sz="0" w:space="0" w:color="auto"/>
          </w:divBdr>
          <w:divsChild>
            <w:div w:id="264503883">
              <w:marLeft w:val="0"/>
              <w:marRight w:val="0"/>
              <w:marTop w:val="0"/>
              <w:marBottom w:val="0"/>
              <w:divBdr>
                <w:top w:val="none" w:sz="0" w:space="0" w:color="auto"/>
                <w:left w:val="none" w:sz="0" w:space="0" w:color="auto"/>
                <w:bottom w:val="none" w:sz="0" w:space="0" w:color="auto"/>
                <w:right w:val="none" w:sz="0" w:space="0" w:color="auto"/>
              </w:divBdr>
              <w:divsChild>
                <w:div w:id="994921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7962871">
          <w:marLeft w:val="0"/>
          <w:marRight w:val="0"/>
          <w:marTop w:val="0"/>
          <w:marBottom w:val="0"/>
          <w:divBdr>
            <w:top w:val="none" w:sz="0" w:space="0" w:color="auto"/>
            <w:left w:val="none" w:sz="0" w:space="0" w:color="auto"/>
            <w:bottom w:val="none" w:sz="0" w:space="0" w:color="auto"/>
            <w:right w:val="none" w:sz="0" w:space="0" w:color="auto"/>
          </w:divBdr>
          <w:divsChild>
            <w:div w:id="1224176246">
              <w:marLeft w:val="0"/>
              <w:marRight w:val="0"/>
              <w:marTop w:val="0"/>
              <w:marBottom w:val="0"/>
              <w:divBdr>
                <w:top w:val="none" w:sz="0" w:space="0" w:color="auto"/>
                <w:left w:val="none" w:sz="0" w:space="0" w:color="auto"/>
                <w:bottom w:val="none" w:sz="0" w:space="0" w:color="auto"/>
                <w:right w:val="none" w:sz="0" w:space="0" w:color="auto"/>
              </w:divBdr>
              <w:divsChild>
                <w:div w:id="347875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921980">
          <w:marLeft w:val="0"/>
          <w:marRight w:val="0"/>
          <w:marTop w:val="0"/>
          <w:marBottom w:val="0"/>
          <w:divBdr>
            <w:top w:val="none" w:sz="0" w:space="0" w:color="auto"/>
            <w:left w:val="none" w:sz="0" w:space="0" w:color="auto"/>
            <w:bottom w:val="none" w:sz="0" w:space="0" w:color="auto"/>
            <w:right w:val="none" w:sz="0" w:space="0" w:color="auto"/>
          </w:divBdr>
          <w:divsChild>
            <w:div w:id="1824854251">
              <w:marLeft w:val="0"/>
              <w:marRight w:val="0"/>
              <w:marTop w:val="0"/>
              <w:marBottom w:val="0"/>
              <w:divBdr>
                <w:top w:val="none" w:sz="0" w:space="0" w:color="auto"/>
                <w:left w:val="none" w:sz="0" w:space="0" w:color="auto"/>
                <w:bottom w:val="none" w:sz="0" w:space="0" w:color="auto"/>
                <w:right w:val="none" w:sz="0" w:space="0" w:color="auto"/>
              </w:divBdr>
              <w:divsChild>
                <w:div w:id="446046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963534">
          <w:marLeft w:val="0"/>
          <w:marRight w:val="0"/>
          <w:marTop w:val="0"/>
          <w:marBottom w:val="0"/>
          <w:divBdr>
            <w:top w:val="none" w:sz="0" w:space="0" w:color="auto"/>
            <w:left w:val="none" w:sz="0" w:space="0" w:color="auto"/>
            <w:bottom w:val="none" w:sz="0" w:space="0" w:color="auto"/>
            <w:right w:val="none" w:sz="0" w:space="0" w:color="auto"/>
          </w:divBdr>
          <w:divsChild>
            <w:div w:id="1680615475">
              <w:marLeft w:val="0"/>
              <w:marRight w:val="0"/>
              <w:marTop w:val="0"/>
              <w:marBottom w:val="0"/>
              <w:divBdr>
                <w:top w:val="none" w:sz="0" w:space="0" w:color="auto"/>
                <w:left w:val="none" w:sz="0" w:space="0" w:color="auto"/>
                <w:bottom w:val="none" w:sz="0" w:space="0" w:color="auto"/>
                <w:right w:val="none" w:sz="0" w:space="0" w:color="auto"/>
              </w:divBdr>
              <w:divsChild>
                <w:div w:id="1257132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3988993">
          <w:marLeft w:val="0"/>
          <w:marRight w:val="0"/>
          <w:marTop w:val="0"/>
          <w:marBottom w:val="0"/>
          <w:divBdr>
            <w:top w:val="none" w:sz="0" w:space="0" w:color="auto"/>
            <w:left w:val="none" w:sz="0" w:space="0" w:color="auto"/>
            <w:bottom w:val="none" w:sz="0" w:space="0" w:color="auto"/>
            <w:right w:val="none" w:sz="0" w:space="0" w:color="auto"/>
          </w:divBdr>
          <w:divsChild>
            <w:div w:id="1624922379">
              <w:marLeft w:val="0"/>
              <w:marRight w:val="0"/>
              <w:marTop w:val="0"/>
              <w:marBottom w:val="0"/>
              <w:divBdr>
                <w:top w:val="none" w:sz="0" w:space="0" w:color="auto"/>
                <w:left w:val="none" w:sz="0" w:space="0" w:color="auto"/>
                <w:bottom w:val="none" w:sz="0" w:space="0" w:color="auto"/>
                <w:right w:val="none" w:sz="0" w:space="0" w:color="auto"/>
              </w:divBdr>
              <w:divsChild>
                <w:div w:id="13815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9424996">
          <w:marLeft w:val="0"/>
          <w:marRight w:val="0"/>
          <w:marTop w:val="0"/>
          <w:marBottom w:val="0"/>
          <w:divBdr>
            <w:top w:val="none" w:sz="0" w:space="0" w:color="auto"/>
            <w:left w:val="none" w:sz="0" w:space="0" w:color="auto"/>
            <w:bottom w:val="none" w:sz="0" w:space="0" w:color="auto"/>
            <w:right w:val="none" w:sz="0" w:space="0" w:color="auto"/>
          </w:divBdr>
          <w:divsChild>
            <w:div w:id="852037278">
              <w:marLeft w:val="0"/>
              <w:marRight w:val="0"/>
              <w:marTop w:val="0"/>
              <w:marBottom w:val="0"/>
              <w:divBdr>
                <w:top w:val="none" w:sz="0" w:space="0" w:color="auto"/>
                <w:left w:val="none" w:sz="0" w:space="0" w:color="auto"/>
                <w:bottom w:val="none" w:sz="0" w:space="0" w:color="auto"/>
                <w:right w:val="none" w:sz="0" w:space="0" w:color="auto"/>
              </w:divBdr>
              <w:divsChild>
                <w:div w:id="792552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0261758">
          <w:marLeft w:val="0"/>
          <w:marRight w:val="0"/>
          <w:marTop w:val="0"/>
          <w:marBottom w:val="0"/>
          <w:divBdr>
            <w:top w:val="none" w:sz="0" w:space="0" w:color="auto"/>
            <w:left w:val="none" w:sz="0" w:space="0" w:color="auto"/>
            <w:bottom w:val="none" w:sz="0" w:space="0" w:color="auto"/>
            <w:right w:val="none" w:sz="0" w:space="0" w:color="auto"/>
          </w:divBdr>
          <w:divsChild>
            <w:div w:id="544685265">
              <w:marLeft w:val="0"/>
              <w:marRight w:val="0"/>
              <w:marTop w:val="0"/>
              <w:marBottom w:val="0"/>
              <w:divBdr>
                <w:top w:val="none" w:sz="0" w:space="0" w:color="auto"/>
                <w:left w:val="none" w:sz="0" w:space="0" w:color="auto"/>
                <w:bottom w:val="none" w:sz="0" w:space="0" w:color="auto"/>
                <w:right w:val="none" w:sz="0" w:space="0" w:color="auto"/>
              </w:divBdr>
              <w:divsChild>
                <w:div w:id="1709913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5238908">
          <w:marLeft w:val="0"/>
          <w:marRight w:val="0"/>
          <w:marTop w:val="0"/>
          <w:marBottom w:val="0"/>
          <w:divBdr>
            <w:top w:val="none" w:sz="0" w:space="0" w:color="auto"/>
            <w:left w:val="none" w:sz="0" w:space="0" w:color="auto"/>
            <w:bottom w:val="none" w:sz="0" w:space="0" w:color="auto"/>
            <w:right w:val="none" w:sz="0" w:space="0" w:color="auto"/>
          </w:divBdr>
          <w:divsChild>
            <w:div w:id="1542009434">
              <w:marLeft w:val="0"/>
              <w:marRight w:val="0"/>
              <w:marTop w:val="0"/>
              <w:marBottom w:val="0"/>
              <w:divBdr>
                <w:top w:val="none" w:sz="0" w:space="0" w:color="auto"/>
                <w:left w:val="none" w:sz="0" w:space="0" w:color="auto"/>
                <w:bottom w:val="none" w:sz="0" w:space="0" w:color="auto"/>
                <w:right w:val="none" w:sz="0" w:space="0" w:color="auto"/>
              </w:divBdr>
              <w:divsChild>
                <w:div w:id="651326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0431561">
          <w:marLeft w:val="0"/>
          <w:marRight w:val="0"/>
          <w:marTop w:val="0"/>
          <w:marBottom w:val="0"/>
          <w:divBdr>
            <w:top w:val="none" w:sz="0" w:space="0" w:color="auto"/>
            <w:left w:val="none" w:sz="0" w:space="0" w:color="auto"/>
            <w:bottom w:val="none" w:sz="0" w:space="0" w:color="auto"/>
            <w:right w:val="none" w:sz="0" w:space="0" w:color="auto"/>
          </w:divBdr>
          <w:divsChild>
            <w:div w:id="2084646345">
              <w:marLeft w:val="0"/>
              <w:marRight w:val="0"/>
              <w:marTop w:val="0"/>
              <w:marBottom w:val="0"/>
              <w:divBdr>
                <w:top w:val="none" w:sz="0" w:space="0" w:color="auto"/>
                <w:left w:val="none" w:sz="0" w:space="0" w:color="auto"/>
                <w:bottom w:val="none" w:sz="0" w:space="0" w:color="auto"/>
                <w:right w:val="none" w:sz="0" w:space="0" w:color="auto"/>
              </w:divBdr>
              <w:divsChild>
                <w:div w:id="199436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75055">
          <w:marLeft w:val="0"/>
          <w:marRight w:val="0"/>
          <w:marTop w:val="0"/>
          <w:marBottom w:val="0"/>
          <w:divBdr>
            <w:top w:val="none" w:sz="0" w:space="0" w:color="auto"/>
            <w:left w:val="none" w:sz="0" w:space="0" w:color="auto"/>
            <w:bottom w:val="none" w:sz="0" w:space="0" w:color="auto"/>
            <w:right w:val="none" w:sz="0" w:space="0" w:color="auto"/>
          </w:divBdr>
          <w:divsChild>
            <w:div w:id="539708671">
              <w:marLeft w:val="0"/>
              <w:marRight w:val="0"/>
              <w:marTop w:val="0"/>
              <w:marBottom w:val="0"/>
              <w:divBdr>
                <w:top w:val="none" w:sz="0" w:space="0" w:color="auto"/>
                <w:left w:val="none" w:sz="0" w:space="0" w:color="auto"/>
                <w:bottom w:val="none" w:sz="0" w:space="0" w:color="auto"/>
                <w:right w:val="none" w:sz="0" w:space="0" w:color="auto"/>
              </w:divBdr>
              <w:divsChild>
                <w:div w:id="55444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1611793">
          <w:marLeft w:val="0"/>
          <w:marRight w:val="0"/>
          <w:marTop w:val="0"/>
          <w:marBottom w:val="0"/>
          <w:divBdr>
            <w:top w:val="none" w:sz="0" w:space="0" w:color="auto"/>
            <w:left w:val="none" w:sz="0" w:space="0" w:color="auto"/>
            <w:bottom w:val="none" w:sz="0" w:space="0" w:color="auto"/>
            <w:right w:val="none" w:sz="0" w:space="0" w:color="auto"/>
          </w:divBdr>
          <w:divsChild>
            <w:div w:id="261454191">
              <w:marLeft w:val="0"/>
              <w:marRight w:val="0"/>
              <w:marTop w:val="0"/>
              <w:marBottom w:val="0"/>
              <w:divBdr>
                <w:top w:val="none" w:sz="0" w:space="0" w:color="auto"/>
                <w:left w:val="none" w:sz="0" w:space="0" w:color="auto"/>
                <w:bottom w:val="none" w:sz="0" w:space="0" w:color="auto"/>
                <w:right w:val="none" w:sz="0" w:space="0" w:color="auto"/>
              </w:divBdr>
              <w:divsChild>
                <w:div w:id="585460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7498184">
          <w:marLeft w:val="0"/>
          <w:marRight w:val="0"/>
          <w:marTop w:val="0"/>
          <w:marBottom w:val="0"/>
          <w:divBdr>
            <w:top w:val="none" w:sz="0" w:space="0" w:color="auto"/>
            <w:left w:val="none" w:sz="0" w:space="0" w:color="auto"/>
            <w:bottom w:val="none" w:sz="0" w:space="0" w:color="auto"/>
            <w:right w:val="none" w:sz="0" w:space="0" w:color="auto"/>
          </w:divBdr>
          <w:divsChild>
            <w:div w:id="1560510029">
              <w:marLeft w:val="0"/>
              <w:marRight w:val="0"/>
              <w:marTop w:val="0"/>
              <w:marBottom w:val="0"/>
              <w:divBdr>
                <w:top w:val="none" w:sz="0" w:space="0" w:color="auto"/>
                <w:left w:val="none" w:sz="0" w:space="0" w:color="auto"/>
                <w:bottom w:val="none" w:sz="0" w:space="0" w:color="auto"/>
                <w:right w:val="none" w:sz="0" w:space="0" w:color="auto"/>
              </w:divBdr>
              <w:divsChild>
                <w:div w:id="1983194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3359192">
          <w:marLeft w:val="0"/>
          <w:marRight w:val="0"/>
          <w:marTop w:val="0"/>
          <w:marBottom w:val="0"/>
          <w:divBdr>
            <w:top w:val="none" w:sz="0" w:space="0" w:color="auto"/>
            <w:left w:val="none" w:sz="0" w:space="0" w:color="auto"/>
            <w:bottom w:val="none" w:sz="0" w:space="0" w:color="auto"/>
            <w:right w:val="none" w:sz="0" w:space="0" w:color="auto"/>
          </w:divBdr>
          <w:divsChild>
            <w:div w:id="1852061609">
              <w:marLeft w:val="0"/>
              <w:marRight w:val="0"/>
              <w:marTop w:val="0"/>
              <w:marBottom w:val="0"/>
              <w:divBdr>
                <w:top w:val="none" w:sz="0" w:space="0" w:color="auto"/>
                <w:left w:val="none" w:sz="0" w:space="0" w:color="auto"/>
                <w:bottom w:val="none" w:sz="0" w:space="0" w:color="auto"/>
                <w:right w:val="none" w:sz="0" w:space="0" w:color="auto"/>
              </w:divBdr>
              <w:divsChild>
                <w:div w:id="1273172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3488289">
          <w:marLeft w:val="0"/>
          <w:marRight w:val="0"/>
          <w:marTop w:val="0"/>
          <w:marBottom w:val="0"/>
          <w:divBdr>
            <w:top w:val="none" w:sz="0" w:space="0" w:color="auto"/>
            <w:left w:val="none" w:sz="0" w:space="0" w:color="auto"/>
            <w:bottom w:val="none" w:sz="0" w:space="0" w:color="auto"/>
            <w:right w:val="none" w:sz="0" w:space="0" w:color="auto"/>
          </w:divBdr>
          <w:divsChild>
            <w:div w:id="502282761">
              <w:marLeft w:val="0"/>
              <w:marRight w:val="0"/>
              <w:marTop w:val="0"/>
              <w:marBottom w:val="0"/>
              <w:divBdr>
                <w:top w:val="none" w:sz="0" w:space="0" w:color="auto"/>
                <w:left w:val="none" w:sz="0" w:space="0" w:color="auto"/>
                <w:bottom w:val="none" w:sz="0" w:space="0" w:color="auto"/>
                <w:right w:val="none" w:sz="0" w:space="0" w:color="auto"/>
              </w:divBdr>
              <w:divsChild>
                <w:div w:id="96147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9139987">
          <w:marLeft w:val="0"/>
          <w:marRight w:val="0"/>
          <w:marTop w:val="0"/>
          <w:marBottom w:val="0"/>
          <w:divBdr>
            <w:top w:val="none" w:sz="0" w:space="0" w:color="auto"/>
            <w:left w:val="none" w:sz="0" w:space="0" w:color="auto"/>
            <w:bottom w:val="none" w:sz="0" w:space="0" w:color="auto"/>
            <w:right w:val="none" w:sz="0" w:space="0" w:color="auto"/>
          </w:divBdr>
          <w:divsChild>
            <w:div w:id="368800255">
              <w:marLeft w:val="0"/>
              <w:marRight w:val="0"/>
              <w:marTop w:val="0"/>
              <w:marBottom w:val="0"/>
              <w:divBdr>
                <w:top w:val="none" w:sz="0" w:space="0" w:color="auto"/>
                <w:left w:val="none" w:sz="0" w:space="0" w:color="auto"/>
                <w:bottom w:val="none" w:sz="0" w:space="0" w:color="auto"/>
                <w:right w:val="none" w:sz="0" w:space="0" w:color="auto"/>
              </w:divBdr>
              <w:divsChild>
                <w:div w:id="48846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1605703">
          <w:marLeft w:val="0"/>
          <w:marRight w:val="0"/>
          <w:marTop w:val="0"/>
          <w:marBottom w:val="0"/>
          <w:divBdr>
            <w:top w:val="none" w:sz="0" w:space="0" w:color="auto"/>
            <w:left w:val="none" w:sz="0" w:space="0" w:color="auto"/>
            <w:bottom w:val="none" w:sz="0" w:space="0" w:color="auto"/>
            <w:right w:val="none" w:sz="0" w:space="0" w:color="auto"/>
          </w:divBdr>
          <w:divsChild>
            <w:div w:id="996959965">
              <w:marLeft w:val="0"/>
              <w:marRight w:val="0"/>
              <w:marTop w:val="0"/>
              <w:marBottom w:val="0"/>
              <w:divBdr>
                <w:top w:val="none" w:sz="0" w:space="0" w:color="auto"/>
                <w:left w:val="none" w:sz="0" w:space="0" w:color="auto"/>
                <w:bottom w:val="none" w:sz="0" w:space="0" w:color="auto"/>
                <w:right w:val="none" w:sz="0" w:space="0" w:color="auto"/>
              </w:divBdr>
              <w:divsChild>
                <w:div w:id="1765224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8864512">
          <w:marLeft w:val="0"/>
          <w:marRight w:val="0"/>
          <w:marTop w:val="0"/>
          <w:marBottom w:val="0"/>
          <w:divBdr>
            <w:top w:val="none" w:sz="0" w:space="0" w:color="auto"/>
            <w:left w:val="none" w:sz="0" w:space="0" w:color="auto"/>
            <w:bottom w:val="none" w:sz="0" w:space="0" w:color="auto"/>
            <w:right w:val="none" w:sz="0" w:space="0" w:color="auto"/>
          </w:divBdr>
          <w:divsChild>
            <w:div w:id="1700008795">
              <w:marLeft w:val="0"/>
              <w:marRight w:val="0"/>
              <w:marTop w:val="0"/>
              <w:marBottom w:val="0"/>
              <w:divBdr>
                <w:top w:val="none" w:sz="0" w:space="0" w:color="auto"/>
                <w:left w:val="none" w:sz="0" w:space="0" w:color="auto"/>
                <w:bottom w:val="none" w:sz="0" w:space="0" w:color="auto"/>
                <w:right w:val="none" w:sz="0" w:space="0" w:color="auto"/>
              </w:divBdr>
              <w:divsChild>
                <w:div w:id="1607807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6659967">
          <w:marLeft w:val="0"/>
          <w:marRight w:val="0"/>
          <w:marTop w:val="0"/>
          <w:marBottom w:val="0"/>
          <w:divBdr>
            <w:top w:val="none" w:sz="0" w:space="0" w:color="auto"/>
            <w:left w:val="none" w:sz="0" w:space="0" w:color="auto"/>
            <w:bottom w:val="none" w:sz="0" w:space="0" w:color="auto"/>
            <w:right w:val="none" w:sz="0" w:space="0" w:color="auto"/>
          </w:divBdr>
          <w:divsChild>
            <w:div w:id="70737354">
              <w:marLeft w:val="0"/>
              <w:marRight w:val="0"/>
              <w:marTop w:val="0"/>
              <w:marBottom w:val="0"/>
              <w:divBdr>
                <w:top w:val="none" w:sz="0" w:space="0" w:color="auto"/>
                <w:left w:val="none" w:sz="0" w:space="0" w:color="auto"/>
                <w:bottom w:val="none" w:sz="0" w:space="0" w:color="auto"/>
                <w:right w:val="none" w:sz="0" w:space="0" w:color="auto"/>
              </w:divBdr>
              <w:divsChild>
                <w:div w:id="1232812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822204">
          <w:marLeft w:val="0"/>
          <w:marRight w:val="0"/>
          <w:marTop w:val="0"/>
          <w:marBottom w:val="0"/>
          <w:divBdr>
            <w:top w:val="none" w:sz="0" w:space="0" w:color="auto"/>
            <w:left w:val="none" w:sz="0" w:space="0" w:color="auto"/>
            <w:bottom w:val="none" w:sz="0" w:space="0" w:color="auto"/>
            <w:right w:val="none" w:sz="0" w:space="0" w:color="auto"/>
          </w:divBdr>
          <w:divsChild>
            <w:div w:id="746462236">
              <w:marLeft w:val="0"/>
              <w:marRight w:val="0"/>
              <w:marTop w:val="0"/>
              <w:marBottom w:val="0"/>
              <w:divBdr>
                <w:top w:val="none" w:sz="0" w:space="0" w:color="auto"/>
                <w:left w:val="none" w:sz="0" w:space="0" w:color="auto"/>
                <w:bottom w:val="none" w:sz="0" w:space="0" w:color="auto"/>
                <w:right w:val="none" w:sz="0" w:space="0" w:color="auto"/>
              </w:divBdr>
              <w:divsChild>
                <w:div w:id="1448966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1127994">
          <w:marLeft w:val="0"/>
          <w:marRight w:val="0"/>
          <w:marTop w:val="0"/>
          <w:marBottom w:val="0"/>
          <w:divBdr>
            <w:top w:val="none" w:sz="0" w:space="0" w:color="auto"/>
            <w:left w:val="none" w:sz="0" w:space="0" w:color="auto"/>
            <w:bottom w:val="none" w:sz="0" w:space="0" w:color="auto"/>
            <w:right w:val="none" w:sz="0" w:space="0" w:color="auto"/>
          </w:divBdr>
          <w:divsChild>
            <w:div w:id="343944000">
              <w:marLeft w:val="0"/>
              <w:marRight w:val="0"/>
              <w:marTop w:val="0"/>
              <w:marBottom w:val="0"/>
              <w:divBdr>
                <w:top w:val="none" w:sz="0" w:space="0" w:color="auto"/>
                <w:left w:val="none" w:sz="0" w:space="0" w:color="auto"/>
                <w:bottom w:val="none" w:sz="0" w:space="0" w:color="auto"/>
                <w:right w:val="none" w:sz="0" w:space="0" w:color="auto"/>
              </w:divBdr>
              <w:divsChild>
                <w:div w:id="1507867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2628737">
          <w:marLeft w:val="0"/>
          <w:marRight w:val="0"/>
          <w:marTop w:val="0"/>
          <w:marBottom w:val="0"/>
          <w:divBdr>
            <w:top w:val="none" w:sz="0" w:space="0" w:color="auto"/>
            <w:left w:val="none" w:sz="0" w:space="0" w:color="auto"/>
            <w:bottom w:val="none" w:sz="0" w:space="0" w:color="auto"/>
            <w:right w:val="none" w:sz="0" w:space="0" w:color="auto"/>
          </w:divBdr>
          <w:divsChild>
            <w:div w:id="349647685">
              <w:marLeft w:val="0"/>
              <w:marRight w:val="0"/>
              <w:marTop w:val="0"/>
              <w:marBottom w:val="0"/>
              <w:divBdr>
                <w:top w:val="none" w:sz="0" w:space="0" w:color="auto"/>
                <w:left w:val="none" w:sz="0" w:space="0" w:color="auto"/>
                <w:bottom w:val="none" w:sz="0" w:space="0" w:color="auto"/>
                <w:right w:val="none" w:sz="0" w:space="0" w:color="auto"/>
              </w:divBdr>
              <w:divsChild>
                <w:div w:id="687560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3964548">
          <w:marLeft w:val="0"/>
          <w:marRight w:val="0"/>
          <w:marTop w:val="0"/>
          <w:marBottom w:val="0"/>
          <w:divBdr>
            <w:top w:val="none" w:sz="0" w:space="0" w:color="auto"/>
            <w:left w:val="none" w:sz="0" w:space="0" w:color="auto"/>
            <w:bottom w:val="none" w:sz="0" w:space="0" w:color="auto"/>
            <w:right w:val="none" w:sz="0" w:space="0" w:color="auto"/>
          </w:divBdr>
          <w:divsChild>
            <w:div w:id="196281953">
              <w:marLeft w:val="0"/>
              <w:marRight w:val="0"/>
              <w:marTop w:val="0"/>
              <w:marBottom w:val="0"/>
              <w:divBdr>
                <w:top w:val="none" w:sz="0" w:space="0" w:color="auto"/>
                <w:left w:val="none" w:sz="0" w:space="0" w:color="auto"/>
                <w:bottom w:val="none" w:sz="0" w:space="0" w:color="auto"/>
                <w:right w:val="none" w:sz="0" w:space="0" w:color="auto"/>
              </w:divBdr>
              <w:divsChild>
                <w:div w:id="1867328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834261">
          <w:marLeft w:val="0"/>
          <w:marRight w:val="0"/>
          <w:marTop w:val="0"/>
          <w:marBottom w:val="0"/>
          <w:divBdr>
            <w:top w:val="none" w:sz="0" w:space="0" w:color="auto"/>
            <w:left w:val="none" w:sz="0" w:space="0" w:color="auto"/>
            <w:bottom w:val="none" w:sz="0" w:space="0" w:color="auto"/>
            <w:right w:val="none" w:sz="0" w:space="0" w:color="auto"/>
          </w:divBdr>
          <w:divsChild>
            <w:div w:id="629015389">
              <w:marLeft w:val="0"/>
              <w:marRight w:val="0"/>
              <w:marTop w:val="0"/>
              <w:marBottom w:val="0"/>
              <w:divBdr>
                <w:top w:val="none" w:sz="0" w:space="0" w:color="auto"/>
                <w:left w:val="none" w:sz="0" w:space="0" w:color="auto"/>
                <w:bottom w:val="none" w:sz="0" w:space="0" w:color="auto"/>
                <w:right w:val="none" w:sz="0" w:space="0" w:color="auto"/>
              </w:divBdr>
              <w:divsChild>
                <w:div w:id="1251236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900289">
          <w:marLeft w:val="0"/>
          <w:marRight w:val="0"/>
          <w:marTop w:val="0"/>
          <w:marBottom w:val="0"/>
          <w:divBdr>
            <w:top w:val="none" w:sz="0" w:space="0" w:color="auto"/>
            <w:left w:val="none" w:sz="0" w:space="0" w:color="auto"/>
            <w:bottom w:val="none" w:sz="0" w:space="0" w:color="auto"/>
            <w:right w:val="none" w:sz="0" w:space="0" w:color="auto"/>
          </w:divBdr>
          <w:divsChild>
            <w:div w:id="680863743">
              <w:marLeft w:val="0"/>
              <w:marRight w:val="0"/>
              <w:marTop w:val="0"/>
              <w:marBottom w:val="0"/>
              <w:divBdr>
                <w:top w:val="none" w:sz="0" w:space="0" w:color="auto"/>
                <w:left w:val="none" w:sz="0" w:space="0" w:color="auto"/>
                <w:bottom w:val="none" w:sz="0" w:space="0" w:color="auto"/>
                <w:right w:val="none" w:sz="0" w:space="0" w:color="auto"/>
              </w:divBdr>
              <w:divsChild>
                <w:div w:id="141951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9525464">
          <w:marLeft w:val="0"/>
          <w:marRight w:val="0"/>
          <w:marTop w:val="0"/>
          <w:marBottom w:val="0"/>
          <w:divBdr>
            <w:top w:val="none" w:sz="0" w:space="0" w:color="auto"/>
            <w:left w:val="none" w:sz="0" w:space="0" w:color="auto"/>
            <w:bottom w:val="none" w:sz="0" w:space="0" w:color="auto"/>
            <w:right w:val="none" w:sz="0" w:space="0" w:color="auto"/>
          </w:divBdr>
          <w:divsChild>
            <w:div w:id="1672754573">
              <w:marLeft w:val="0"/>
              <w:marRight w:val="0"/>
              <w:marTop w:val="0"/>
              <w:marBottom w:val="0"/>
              <w:divBdr>
                <w:top w:val="none" w:sz="0" w:space="0" w:color="auto"/>
                <w:left w:val="none" w:sz="0" w:space="0" w:color="auto"/>
                <w:bottom w:val="none" w:sz="0" w:space="0" w:color="auto"/>
                <w:right w:val="none" w:sz="0" w:space="0" w:color="auto"/>
              </w:divBdr>
              <w:divsChild>
                <w:div w:id="1864199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9370864">
          <w:marLeft w:val="0"/>
          <w:marRight w:val="0"/>
          <w:marTop w:val="0"/>
          <w:marBottom w:val="0"/>
          <w:divBdr>
            <w:top w:val="none" w:sz="0" w:space="0" w:color="auto"/>
            <w:left w:val="none" w:sz="0" w:space="0" w:color="auto"/>
            <w:bottom w:val="none" w:sz="0" w:space="0" w:color="auto"/>
            <w:right w:val="none" w:sz="0" w:space="0" w:color="auto"/>
          </w:divBdr>
          <w:divsChild>
            <w:div w:id="1829706728">
              <w:marLeft w:val="0"/>
              <w:marRight w:val="0"/>
              <w:marTop w:val="0"/>
              <w:marBottom w:val="0"/>
              <w:divBdr>
                <w:top w:val="none" w:sz="0" w:space="0" w:color="auto"/>
                <w:left w:val="none" w:sz="0" w:space="0" w:color="auto"/>
                <w:bottom w:val="none" w:sz="0" w:space="0" w:color="auto"/>
                <w:right w:val="none" w:sz="0" w:space="0" w:color="auto"/>
              </w:divBdr>
              <w:divsChild>
                <w:div w:id="407920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6251812">
          <w:marLeft w:val="0"/>
          <w:marRight w:val="0"/>
          <w:marTop w:val="0"/>
          <w:marBottom w:val="0"/>
          <w:divBdr>
            <w:top w:val="none" w:sz="0" w:space="0" w:color="auto"/>
            <w:left w:val="none" w:sz="0" w:space="0" w:color="auto"/>
            <w:bottom w:val="none" w:sz="0" w:space="0" w:color="auto"/>
            <w:right w:val="none" w:sz="0" w:space="0" w:color="auto"/>
          </w:divBdr>
          <w:divsChild>
            <w:div w:id="1294796458">
              <w:marLeft w:val="0"/>
              <w:marRight w:val="0"/>
              <w:marTop w:val="0"/>
              <w:marBottom w:val="0"/>
              <w:divBdr>
                <w:top w:val="none" w:sz="0" w:space="0" w:color="auto"/>
                <w:left w:val="none" w:sz="0" w:space="0" w:color="auto"/>
                <w:bottom w:val="none" w:sz="0" w:space="0" w:color="auto"/>
                <w:right w:val="none" w:sz="0" w:space="0" w:color="auto"/>
              </w:divBdr>
              <w:divsChild>
                <w:div w:id="2131364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0742720">
          <w:marLeft w:val="0"/>
          <w:marRight w:val="0"/>
          <w:marTop w:val="0"/>
          <w:marBottom w:val="0"/>
          <w:divBdr>
            <w:top w:val="none" w:sz="0" w:space="0" w:color="auto"/>
            <w:left w:val="none" w:sz="0" w:space="0" w:color="auto"/>
            <w:bottom w:val="none" w:sz="0" w:space="0" w:color="auto"/>
            <w:right w:val="none" w:sz="0" w:space="0" w:color="auto"/>
          </w:divBdr>
          <w:divsChild>
            <w:div w:id="80494189">
              <w:marLeft w:val="0"/>
              <w:marRight w:val="0"/>
              <w:marTop w:val="0"/>
              <w:marBottom w:val="0"/>
              <w:divBdr>
                <w:top w:val="none" w:sz="0" w:space="0" w:color="auto"/>
                <w:left w:val="none" w:sz="0" w:space="0" w:color="auto"/>
                <w:bottom w:val="none" w:sz="0" w:space="0" w:color="auto"/>
                <w:right w:val="none" w:sz="0" w:space="0" w:color="auto"/>
              </w:divBdr>
              <w:divsChild>
                <w:div w:id="1014576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7867059">
          <w:marLeft w:val="0"/>
          <w:marRight w:val="0"/>
          <w:marTop w:val="0"/>
          <w:marBottom w:val="0"/>
          <w:divBdr>
            <w:top w:val="none" w:sz="0" w:space="0" w:color="auto"/>
            <w:left w:val="none" w:sz="0" w:space="0" w:color="auto"/>
            <w:bottom w:val="none" w:sz="0" w:space="0" w:color="auto"/>
            <w:right w:val="none" w:sz="0" w:space="0" w:color="auto"/>
          </w:divBdr>
          <w:divsChild>
            <w:div w:id="823817483">
              <w:marLeft w:val="0"/>
              <w:marRight w:val="0"/>
              <w:marTop w:val="0"/>
              <w:marBottom w:val="0"/>
              <w:divBdr>
                <w:top w:val="none" w:sz="0" w:space="0" w:color="auto"/>
                <w:left w:val="none" w:sz="0" w:space="0" w:color="auto"/>
                <w:bottom w:val="none" w:sz="0" w:space="0" w:color="auto"/>
                <w:right w:val="none" w:sz="0" w:space="0" w:color="auto"/>
              </w:divBdr>
              <w:divsChild>
                <w:div w:id="808789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1699406">
          <w:marLeft w:val="0"/>
          <w:marRight w:val="0"/>
          <w:marTop w:val="0"/>
          <w:marBottom w:val="0"/>
          <w:divBdr>
            <w:top w:val="none" w:sz="0" w:space="0" w:color="auto"/>
            <w:left w:val="none" w:sz="0" w:space="0" w:color="auto"/>
            <w:bottom w:val="none" w:sz="0" w:space="0" w:color="auto"/>
            <w:right w:val="none" w:sz="0" w:space="0" w:color="auto"/>
          </w:divBdr>
          <w:divsChild>
            <w:div w:id="1716660717">
              <w:marLeft w:val="0"/>
              <w:marRight w:val="0"/>
              <w:marTop w:val="0"/>
              <w:marBottom w:val="0"/>
              <w:divBdr>
                <w:top w:val="none" w:sz="0" w:space="0" w:color="auto"/>
                <w:left w:val="none" w:sz="0" w:space="0" w:color="auto"/>
                <w:bottom w:val="none" w:sz="0" w:space="0" w:color="auto"/>
                <w:right w:val="none" w:sz="0" w:space="0" w:color="auto"/>
              </w:divBdr>
              <w:divsChild>
                <w:div w:id="332495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9163095">
          <w:marLeft w:val="0"/>
          <w:marRight w:val="0"/>
          <w:marTop w:val="0"/>
          <w:marBottom w:val="0"/>
          <w:divBdr>
            <w:top w:val="none" w:sz="0" w:space="0" w:color="auto"/>
            <w:left w:val="none" w:sz="0" w:space="0" w:color="auto"/>
            <w:bottom w:val="none" w:sz="0" w:space="0" w:color="auto"/>
            <w:right w:val="none" w:sz="0" w:space="0" w:color="auto"/>
          </w:divBdr>
          <w:divsChild>
            <w:div w:id="1503162555">
              <w:marLeft w:val="0"/>
              <w:marRight w:val="0"/>
              <w:marTop w:val="0"/>
              <w:marBottom w:val="0"/>
              <w:divBdr>
                <w:top w:val="none" w:sz="0" w:space="0" w:color="auto"/>
                <w:left w:val="none" w:sz="0" w:space="0" w:color="auto"/>
                <w:bottom w:val="none" w:sz="0" w:space="0" w:color="auto"/>
                <w:right w:val="none" w:sz="0" w:space="0" w:color="auto"/>
              </w:divBdr>
              <w:divsChild>
                <w:div w:id="1189415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0897780">
          <w:marLeft w:val="0"/>
          <w:marRight w:val="0"/>
          <w:marTop w:val="0"/>
          <w:marBottom w:val="0"/>
          <w:divBdr>
            <w:top w:val="none" w:sz="0" w:space="0" w:color="auto"/>
            <w:left w:val="none" w:sz="0" w:space="0" w:color="auto"/>
            <w:bottom w:val="none" w:sz="0" w:space="0" w:color="auto"/>
            <w:right w:val="none" w:sz="0" w:space="0" w:color="auto"/>
          </w:divBdr>
          <w:divsChild>
            <w:div w:id="81269956">
              <w:marLeft w:val="0"/>
              <w:marRight w:val="0"/>
              <w:marTop w:val="0"/>
              <w:marBottom w:val="0"/>
              <w:divBdr>
                <w:top w:val="none" w:sz="0" w:space="0" w:color="auto"/>
                <w:left w:val="none" w:sz="0" w:space="0" w:color="auto"/>
                <w:bottom w:val="none" w:sz="0" w:space="0" w:color="auto"/>
                <w:right w:val="none" w:sz="0" w:space="0" w:color="auto"/>
              </w:divBdr>
              <w:divsChild>
                <w:div w:id="375475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099269">
          <w:marLeft w:val="0"/>
          <w:marRight w:val="0"/>
          <w:marTop w:val="0"/>
          <w:marBottom w:val="0"/>
          <w:divBdr>
            <w:top w:val="none" w:sz="0" w:space="0" w:color="auto"/>
            <w:left w:val="none" w:sz="0" w:space="0" w:color="auto"/>
            <w:bottom w:val="none" w:sz="0" w:space="0" w:color="auto"/>
            <w:right w:val="none" w:sz="0" w:space="0" w:color="auto"/>
          </w:divBdr>
          <w:divsChild>
            <w:div w:id="1751392495">
              <w:marLeft w:val="0"/>
              <w:marRight w:val="0"/>
              <w:marTop w:val="0"/>
              <w:marBottom w:val="0"/>
              <w:divBdr>
                <w:top w:val="none" w:sz="0" w:space="0" w:color="auto"/>
                <w:left w:val="none" w:sz="0" w:space="0" w:color="auto"/>
                <w:bottom w:val="none" w:sz="0" w:space="0" w:color="auto"/>
                <w:right w:val="none" w:sz="0" w:space="0" w:color="auto"/>
              </w:divBdr>
              <w:divsChild>
                <w:div w:id="1457528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1523038">
          <w:marLeft w:val="0"/>
          <w:marRight w:val="0"/>
          <w:marTop w:val="0"/>
          <w:marBottom w:val="0"/>
          <w:divBdr>
            <w:top w:val="none" w:sz="0" w:space="0" w:color="auto"/>
            <w:left w:val="none" w:sz="0" w:space="0" w:color="auto"/>
            <w:bottom w:val="none" w:sz="0" w:space="0" w:color="auto"/>
            <w:right w:val="none" w:sz="0" w:space="0" w:color="auto"/>
          </w:divBdr>
          <w:divsChild>
            <w:div w:id="1509441118">
              <w:marLeft w:val="0"/>
              <w:marRight w:val="0"/>
              <w:marTop w:val="0"/>
              <w:marBottom w:val="0"/>
              <w:divBdr>
                <w:top w:val="none" w:sz="0" w:space="0" w:color="auto"/>
                <w:left w:val="none" w:sz="0" w:space="0" w:color="auto"/>
                <w:bottom w:val="none" w:sz="0" w:space="0" w:color="auto"/>
                <w:right w:val="none" w:sz="0" w:space="0" w:color="auto"/>
              </w:divBdr>
              <w:divsChild>
                <w:div w:id="2068339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1437199">
          <w:marLeft w:val="0"/>
          <w:marRight w:val="0"/>
          <w:marTop w:val="0"/>
          <w:marBottom w:val="0"/>
          <w:divBdr>
            <w:top w:val="none" w:sz="0" w:space="0" w:color="auto"/>
            <w:left w:val="none" w:sz="0" w:space="0" w:color="auto"/>
            <w:bottom w:val="none" w:sz="0" w:space="0" w:color="auto"/>
            <w:right w:val="none" w:sz="0" w:space="0" w:color="auto"/>
          </w:divBdr>
          <w:divsChild>
            <w:div w:id="1966545350">
              <w:marLeft w:val="0"/>
              <w:marRight w:val="0"/>
              <w:marTop w:val="0"/>
              <w:marBottom w:val="0"/>
              <w:divBdr>
                <w:top w:val="none" w:sz="0" w:space="0" w:color="auto"/>
                <w:left w:val="none" w:sz="0" w:space="0" w:color="auto"/>
                <w:bottom w:val="none" w:sz="0" w:space="0" w:color="auto"/>
                <w:right w:val="none" w:sz="0" w:space="0" w:color="auto"/>
              </w:divBdr>
              <w:divsChild>
                <w:div w:id="1208369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344323">
          <w:marLeft w:val="0"/>
          <w:marRight w:val="0"/>
          <w:marTop w:val="0"/>
          <w:marBottom w:val="0"/>
          <w:divBdr>
            <w:top w:val="none" w:sz="0" w:space="0" w:color="auto"/>
            <w:left w:val="none" w:sz="0" w:space="0" w:color="auto"/>
            <w:bottom w:val="none" w:sz="0" w:space="0" w:color="auto"/>
            <w:right w:val="none" w:sz="0" w:space="0" w:color="auto"/>
          </w:divBdr>
          <w:divsChild>
            <w:div w:id="872812426">
              <w:marLeft w:val="0"/>
              <w:marRight w:val="0"/>
              <w:marTop w:val="0"/>
              <w:marBottom w:val="0"/>
              <w:divBdr>
                <w:top w:val="none" w:sz="0" w:space="0" w:color="auto"/>
                <w:left w:val="none" w:sz="0" w:space="0" w:color="auto"/>
                <w:bottom w:val="none" w:sz="0" w:space="0" w:color="auto"/>
                <w:right w:val="none" w:sz="0" w:space="0" w:color="auto"/>
              </w:divBdr>
              <w:divsChild>
                <w:div w:id="1205485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7042396">
          <w:marLeft w:val="0"/>
          <w:marRight w:val="0"/>
          <w:marTop w:val="0"/>
          <w:marBottom w:val="0"/>
          <w:divBdr>
            <w:top w:val="none" w:sz="0" w:space="0" w:color="auto"/>
            <w:left w:val="none" w:sz="0" w:space="0" w:color="auto"/>
            <w:bottom w:val="none" w:sz="0" w:space="0" w:color="auto"/>
            <w:right w:val="none" w:sz="0" w:space="0" w:color="auto"/>
          </w:divBdr>
          <w:divsChild>
            <w:div w:id="1040515273">
              <w:marLeft w:val="0"/>
              <w:marRight w:val="0"/>
              <w:marTop w:val="0"/>
              <w:marBottom w:val="0"/>
              <w:divBdr>
                <w:top w:val="none" w:sz="0" w:space="0" w:color="auto"/>
                <w:left w:val="none" w:sz="0" w:space="0" w:color="auto"/>
                <w:bottom w:val="none" w:sz="0" w:space="0" w:color="auto"/>
                <w:right w:val="none" w:sz="0" w:space="0" w:color="auto"/>
              </w:divBdr>
              <w:divsChild>
                <w:div w:id="273023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7641259">
          <w:marLeft w:val="0"/>
          <w:marRight w:val="0"/>
          <w:marTop w:val="0"/>
          <w:marBottom w:val="0"/>
          <w:divBdr>
            <w:top w:val="none" w:sz="0" w:space="0" w:color="auto"/>
            <w:left w:val="none" w:sz="0" w:space="0" w:color="auto"/>
            <w:bottom w:val="none" w:sz="0" w:space="0" w:color="auto"/>
            <w:right w:val="none" w:sz="0" w:space="0" w:color="auto"/>
          </w:divBdr>
          <w:divsChild>
            <w:div w:id="1927111717">
              <w:marLeft w:val="0"/>
              <w:marRight w:val="0"/>
              <w:marTop w:val="0"/>
              <w:marBottom w:val="0"/>
              <w:divBdr>
                <w:top w:val="none" w:sz="0" w:space="0" w:color="auto"/>
                <w:left w:val="none" w:sz="0" w:space="0" w:color="auto"/>
                <w:bottom w:val="none" w:sz="0" w:space="0" w:color="auto"/>
                <w:right w:val="none" w:sz="0" w:space="0" w:color="auto"/>
              </w:divBdr>
              <w:divsChild>
                <w:div w:id="254629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5526350">
          <w:marLeft w:val="0"/>
          <w:marRight w:val="0"/>
          <w:marTop w:val="0"/>
          <w:marBottom w:val="0"/>
          <w:divBdr>
            <w:top w:val="none" w:sz="0" w:space="0" w:color="auto"/>
            <w:left w:val="none" w:sz="0" w:space="0" w:color="auto"/>
            <w:bottom w:val="none" w:sz="0" w:space="0" w:color="auto"/>
            <w:right w:val="none" w:sz="0" w:space="0" w:color="auto"/>
          </w:divBdr>
          <w:divsChild>
            <w:div w:id="1128090003">
              <w:marLeft w:val="0"/>
              <w:marRight w:val="0"/>
              <w:marTop w:val="0"/>
              <w:marBottom w:val="0"/>
              <w:divBdr>
                <w:top w:val="none" w:sz="0" w:space="0" w:color="auto"/>
                <w:left w:val="none" w:sz="0" w:space="0" w:color="auto"/>
                <w:bottom w:val="none" w:sz="0" w:space="0" w:color="auto"/>
                <w:right w:val="none" w:sz="0" w:space="0" w:color="auto"/>
              </w:divBdr>
              <w:divsChild>
                <w:div w:id="1570723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7445928">
          <w:marLeft w:val="0"/>
          <w:marRight w:val="0"/>
          <w:marTop w:val="0"/>
          <w:marBottom w:val="0"/>
          <w:divBdr>
            <w:top w:val="none" w:sz="0" w:space="0" w:color="auto"/>
            <w:left w:val="none" w:sz="0" w:space="0" w:color="auto"/>
            <w:bottom w:val="none" w:sz="0" w:space="0" w:color="auto"/>
            <w:right w:val="none" w:sz="0" w:space="0" w:color="auto"/>
          </w:divBdr>
          <w:divsChild>
            <w:div w:id="979264787">
              <w:marLeft w:val="0"/>
              <w:marRight w:val="0"/>
              <w:marTop w:val="0"/>
              <w:marBottom w:val="0"/>
              <w:divBdr>
                <w:top w:val="none" w:sz="0" w:space="0" w:color="auto"/>
                <w:left w:val="none" w:sz="0" w:space="0" w:color="auto"/>
                <w:bottom w:val="none" w:sz="0" w:space="0" w:color="auto"/>
                <w:right w:val="none" w:sz="0" w:space="0" w:color="auto"/>
              </w:divBdr>
              <w:divsChild>
                <w:div w:id="1140921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2679270">
          <w:marLeft w:val="0"/>
          <w:marRight w:val="0"/>
          <w:marTop w:val="0"/>
          <w:marBottom w:val="0"/>
          <w:divBdr>
            <w:top w:val="none" w:sz="0" w:space="0" w:color="auto"/>
            <w:left w:val="none" w:sz="0" w:space="0" w:color="auto"/>
            <w:bottom w:val="none" w:sz="0" w:space="0" w:color="auto"/>
            <w:right w:val="none" w:sz="0" w:space="0" w:color="auto"/>
          </w:divBdr>
          <w:divsChild>
            <w:div w:id="1302073181">
              <w:marLeft w:val="0"/>
              <w:marRight w:val="0"/>
              <w:marTop w:val="0"/>
              <w:marBottom w:val="0"/>
              <w:divBdr>
                <w:top w:val="none" w:sz="0" w:space="0" w:color="auto"/>
                <w:left w:val="none" w:sz="0" w:space="0" w:color="auto"/>
                <w:bottom w:val="none" w:sz="0" w:space="0" w:color="auto"/>
                <w:right w:val="none" w:sz="0" w:space="0" w:color="auto"/>
              </w:divBdr>
              <w:divsChild>
                <w:div w:id="359205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9541453">
          <w:marLeft w:val="0"/>
          <w:marRight w:val="0"/>
          <w:marTop w:val="0"/>
          <w:marBottom w:val="0"/>
          <w:divBdr>
            <w:top w:val="none" w:sz="0" w:space="0" w:color="auto"/>
            <w:left w:val="none" w:sz="0" w:space="0" w:color="auto"/>
            <w:bottom w:val="none" w:sz="0" w:space="0" w:color="auto"/>
            <w:right w:val="none" w:sz="0" w:space="0" w:color="auto"/>
          </w:divBdr>
          <w:divsChild>
            <w:div w:id="24798675">
              <w:marLeft w:val="0"/>
              <w:marRight w:val="0"/>
              <w:marTop w:val="0"/>
              <w:marBottom w:val="0"/>
              <w:divBdr>
                <w:top w:val="none" w:sz="0" w:space="0" w:color="auto"/>
                <w:left w:val="none" w:sz="0" w:space="0" w:color="auto"/>
                <w:bottom w:val="none" w:sz="0" w:space="0" w:color="auto"/>
                <w:right w:val="none" w:sz="0" w:space="0" w:color="auto"/>
              </w:divBdr>
              <w:divsChild>
                <w:div w:id="1913614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5830599">
          <w:marLeft w:val="0"/>
          <w:marRight w:val="0"/>
          <w:marTop w:val="0"/>
          <w:marBottom w:val="0"/>
          <w:divBdr>
            <w:top w:val="none" w:sz="0" w:space="0" w:color="auto"/>
            <w:left w:val="none" w:sz="0" w:space="0" w:color="auto"/>
            <w:bottom w:val="none" w:sz="0" w:space="0" w:color="auto"/>
            <w:right w:val="none" w:sz="0" w:space="0" w:color="auto"/>
          </w:divBdr>
          <w:divsChild>
            <w:div w:id="1910186559">
              <w:marLeft w:val="0"/>
              <w:marRight w:val="0"/>
              <w:marTop w:val="0"/>
              <w:marBottom w:val="0"/>
              <w:divBdr>
                <w:top w:val="none" w:sz="0" w:space="0" w:color="auto"/>
                <w:left w:val="none" w:sz="0" w:space="0" w:color="auto"/>
                <w:bottom w:val="none" w:sz="0" w:space="0" w:color="auto"/>
                <w:right w:val="none" w:sz="0" w:space="0" w:color="auto"/>
              </w:divBdr>
              <w:divsChild>
                <w:div w:id="1194078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8703780">
          <w:marLeft w:val="0"/>
          <w:marRight w:val="0"/>
          <w:marTop w:val="0"/>
          <w:marBottom w:val="0"/>
          <w:divBdr>
            <w:top w:val="none" w:sz="0" w:space="0" w:color="auto"/>
            <w:left w:val="none" w:sz="0" w:space="0" w:color="auto"/>
            <w:bottom w:val="none" w:sz="0" w:space="0" w:color="auto"/>
            <w:right w:val="none" w:sz="0" w:space="0" w:color="auto"/>
          </w:divBdr>
          <w:divsChild>
            <w:div w:id="86851674">
              <w:marLeft w:val="0"/>
              <w:marRight w:val="0"/>
              <w:marTop w:val="0"/>
              <w:marBottom w:val="0"/>
              <w:divBdr>
                <w:top w:val="none" w:sz="0" w:space="0" w:color="auto"/>
                <w:left w:val="none" w:sz="0" w:space="0" w:color="auto"/>
                <w:bottom w:val="none" w:sz="0" w:space="0" w:color="auto"/>
                <w:right w:val="none" w:sz="0" w:space="0" w:color="auto"/>
              </w:divBdr>
              <w:divsChild>
                <w:div w:id="53631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182882">
          <w:marLeft w:val="0"/>
          <w:marRight w:val="0"/>
          <w:marTop w:val="0"/>
          <w:marBottom w:val="0"/>
          <w:divBdr>
            <w:top w:val="none" w:sz="0" w:space="0" w:color="auto"/>
            <w:left w:val="none" w:sz="0" w:space="0" w:color="auto"/>
            <w:bottom w:val="none" w:sz="0" w:space="0" w:color="auto"/>
            <w:right w:val="none" w:sz="0" w:space="0" w:color="auto"/>
          </w:divBdr>
          <w:divsChild>
            <w:div w:id="673537174">
              <w:marLeft w:val="0"/>
              <w:marRight w:val="0"/>
              <w:marTop w:val="0"/>
              <w:marBottom w:val="0"/>
              <w:divBdr>
                <w:top w:val="none" w:sz="0" w:space="0" w:color="auto"/>
                <w:left w:val="none" w:sz="0" w:space="0" w:color="auto"/>
                <w:bottom w:val="none" w:sz="0" w:space="0" w:color="auto"/>
                <w:right w:val="none" w:sz="0" w:space="0" w:color="auto"/>
              </w:divBdr>
              <w:divsChild>
                <w:div w:id="1417362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66657">
          <w:marLeft w:val="0"/>
          <w:marRight w:val="0"/>
          <w:marTop w:val="0"/>
          <w:marBottom w:val="0"/>
          <w:divBdr>
            <w:top w:val="none" w:sz="0" w:space="0" w:color="auto"/>
            <w:left w:val="none" w:sz="0" w:space="0" w:color="auto"/>
            <w:bottom w:val="none" w:sz="0" w:space="0" w:color="auto"/>
            <w:right w:val="none" w:sz="0" w:space="0" w:color="auto"/>
          </w:divBdr>
          <w:divsChild>
            <w:div w:id="1359820467">
              <w:marLeft w:val="0"/>
              <w:marRight w:val="0"/>
              <w:marTop w:val="0"/>
              <w:marBottom w:val="0"/>
              <w:divBdr>
                <w:top w:val="none" w:sz="0" w:space="0" w:color="auto"/>
                <w:left w:val="none" w:sz="0" w:space="0" w:color="auto"/>
                <w:bottom w:val="none" w:sz="0" w:space="0" w:color="auto"/>
                <w:right w:val="none" w:sz="0" w:space="0" w:color="auto"/>
              </w:divBdr>
              <w:divsChild>
                <w:div w:id="1010372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6308036">
          <w:marLeft w:val="0"/>
          <w:marRight w:val="0"/>
          <w:marTop w:val="0"/>
          <w:marBottom w:val="0"/>
          <w:divBdr>
            <w:top w:val="none" w:sz="0" w:space="0" w:color="auto"/>
            <w:left w:val="none" w:sz="0" w:space="0" w:color="auto"/>
            <w:bottom w:val="none" w:sz="0" w:space="0" w:color="auto"/>
            <w:right w:val="none" w:sz="0" w:space="0" w:color="auto"/>
          </w:divBdr>
          <w:divsChild>
            <w:div w:id="1520006982">
              <w:marLeft w:val="0"/>
              <w:marRight w:val="0"/>
              <w:marTop w:val="0"/>
              <w:marBottom w:val="0"/>
              <w:divBdr>
                <w:top w:val="none" w:sz="0" w:space="0" w:color="auto"/>
                <w:left w:val="none" w:sz="0" w:space="0" w:color="auto"/>
                <w:bottom w:val="none" w:sz="0" w:space="0" w:color="auto"/>
                <w:right w:val="none" w:sz="0" w:space="0" w:color="auto"/>
              </w:divBdr>
            </w:div>
          </w:divsChild>
        </w:div>
        <w:div w:id="1100873778">
          <w:marLeft w:val="0"/>
          <w:marRight w:val="0"/>
          <w:marTop w:val="0"/>
          <w:marBottom w:val="0"/>
          <w:divBdr>
            <w:top w:val="none" w:sz="0" w:space="0" w:color="auto"/>
            <w:left w:val="none" w:sz="0" w:space="0" w:color="auto"/>
            <w:bottom w:val="none" w:sz="0" w:space="0" w:color="auto"/>
            <w:right w:val="none" w:sz="0" w:space="0" w:color="auto"/>
          </w:divBdr>
          <w:divsChild>
            <w:div w:id="2024745495">
              <w:marLeft w:val="0"/>
              <w:marRight w:val="0"/>
              <w:marTop w:val="0"/>
              <w:marBottom w:val="0"/>
              <w:divBdr>
                <w:top w:val="none" w:sz="0" w:space="0" w:color="auto"/>
                <w:left w:val="none" w:sz="0" w:space="0" w:color="auto"/>
                <w:bottom w:val="none" w:sz="0" w:space="0" w:color="auto"/>
                <w:right w:val="none" w:sz="0" w:space="0" w:color="auto"/>
              </w:divBdr>
              <w:divsChild>
                <w:div w:id="616327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2246498">
          <w:marLeft w:val="0"/>
          <w:marRight w:val="0"/>
          <w:marTop w:val="0"/>
          <w:marBottom w:val="0"/>
          <w:divBdr>
            <w:top w:val="none" w:sz="0" w:space="0" w:color="auto"/>
            <w:left w:val="none" w:sz="0" w:space="0" w:color="auto"/>
            <w:bottom w:val="none" w:sz="0" w:space="0" w:color="auto"/>
            <w:right w:val="none" w:sz="0" w:space="0" w:color="auto"/>
          </w:divBdr>
          <w:divsChild>
            <w:div w:id="212618585">
              <w:marLeft w:val="0"/>
              <w:marRight w:val="0"/>
              <w:marTop w:val="0"/>
              <w:marBottom w:val="0"/>
              <w:divBdr>
                <w:top w:val="none" w:sz="0" w:space="0" w:color="auto"/>
                <w:left w:val="none" w:sz="0" w:space="0" w:color="auto"/>
                <w:bottom w:val="none" w:sz="0" w:space="0" w:color="auto"/>
                <w:right w:val="none" w:sz="0" w:space="0" w:color="auto"/>
              </w:divBdr>
            </w:div>
          </w:divsChild>
        </w:div>
        <w:div w:id="1737170425">
          <w:marLeft w:val="0"/>
          <w:marRight w:val="0"/>
          <w:marTop w:val="0"/>
          <w:marBottom w:val="0"/>
          <w:divBdr>
            <w:top w:val="none" w:sz="0" w:space="0" w:color="auto"/>
            <w:left w:val="none" w:sz="0" w:space="0" w:color="auto"/>
            <w:bottom w:val="none" w:sz="0" w:space="0" w:color="auto"/>
            <w:right w:val="none" w:sz="0" w:space="0" w:color="auto"/>
          </w:divBdr>
          <w:divsChild>
            <w:div w:id="1201477736">
              <w:marLeft w:val="0"/>
              <w:marRight w:val="0"/>
              <w:marTop w:val="0"/>
              <w:marBottom w:val="0"/>
              <w:divBdr>
                <w:top w:val="none" w:sz="0" w:space="0" w:color="auto"/>
                <w:left w:val="none" w:sz="0" w:space="0" w:color="auto"/>
                <w:bottom w:val="none" w:sz="0" w:space="0" w:color="auto"/>
                <w:right w:val="none" w:sz="0" w:space="0" w:color="auto"/>
              </w:divBdr>
              <w:divsChild>
                <w:div w:id="1065487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8358499">
          <w:marLeft w:val="0"/>
          <w:marRight w:val="0"/>
          <w:marTop w:val="0"/>
          <w:marBottom w:val="0"/>
          <w:divBdr>
            <w:top w:val="none" w:sz="0" w:space="0" w:color="auto"/>
            <w:left w:val="none" w:sz="0" w:space="0" w:color="auto"/>
            <w:bottom w:val="none" w:sz="0" w:space="0" w:color="auto"/>
            <w:right w:val="none" w:sz="0" w:space="0" w:color="auto"/>
          </w:divBdr>
          <w:divsChild>
            <w:div w:id="1909726982">
              <w:marLeft w:val="0"/>
              <w:marRight w:val="0"/>
              <w:marTop w:val="0"/>
              <w:marBottom w:val="0"/>
              <w:divBdr>
                <w:top w:val="none" w:sz="0" w:space="0" w:color="auto"/>
                <w:left w:val="none" w:sz="0" w:space="0" w:color="auto"/>
                <w:bottom w:val="none" w:sz="0" w:space="0" w:color="auto"/>
                <w:right w:val="none" w:sz="0" w:space="0" w:color="auto"/>
              </w:divBdr>
              <w:divsChild>
                <w:div w:id="1734423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139256">
          <w:marLeft w:val="0"/>
          <w:marRight w:val="0"/>
          <w:marTop w:val="0"/>
          <w:marBottom w:val="0"/>
          <w:divBdr>
            <w:top w:val="none" w:sz="0" w:space="0" w:color="auto"/>
            <w:left w:val="none" w:sz="0" w:space="0" w:color="auto"/>
            <w:bottom w:val="none" w:sz="0" w:space="0" w:color="auto"/>
            <w:right w:val="none" w:sz="0" w:space="0" w:color="auto"/>
          </w:divBdr>
          <w:divsChild>
            <w:div w:id="1496188051">
              <w:marLeft w:val="0"/>
              <w:marRight w:val="0"/>
              <w:marTop w:val="0"/>
              <w:marBottom w:val="0"/>
              <w:divBdr>
                <w:top w:val="none" w:sz="0" w:space="0" w:color="auto"/>
                <w:left w:val="none" w:sz="0" w:space="0" w:color="auto"/>
                <w:bottom w:val="none" w:sz="0" w:space="0" w:color="auto"/>
                <w:right w:val="none" w:sz="0" w:space="0" w:color="auto"/>
              </w:divBdr>
              <w:divsChild>
                <w:div w:id="1006176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1906944">
          <w:marLeft w:val="0"/>
          <w:marRight w:val="0"/>
          <w:marTop w:val="0"/>
          <w:marBottom w:val="0"/>
          <w:divBdr>
            <w:top w:val="none" w:sz="0" w:space="0" w:color="auto"/>
            <w:left w:val="none" w:sz="0" w:space="0" w:color="auto"/>
            <w:bottom w:val="none" w:sz="0" w:space="0" w:color="auto"/>
            <w:right w:val="none" w:sz="0" w:space="0" w:color="auto"/>
          </w:divBdr>
          <w:divsChild>
            <w:div w:id="393429558">
              <w:marLeft w:val="0"/>
              <w:marRight w:val="0"/>
              <w:marTop w:val="0"/>
              <w:marBottom w:val="0"/>
              <w:divBdr>
                <w:top w:val="none" w:sz="0" w:space="0" w:color="auto"/>
                <w:left w:val="none" w:sz="0" w:space="0" w:color="auto"/>
                <w:bottom w:val="none" w:sz="0" w:space="0" w:color="auto"/>
                <w:right w:val="none" w:sz="0" w:space="0" w:color="auto"/>
              </w:divBdr>
            </w:div>
          </w:divsChild>
        </w:div>
        <w:div w:id="1361860897">
          <w:marLeft w:val="0"/>
          <w:marRight w:val="0"/>
          <w:marTop w:val="0"/>
          <w:marBottom w:val="0"/>
          <w:divBdr>
            <w:top w:val="none" w:sz="0" w:space="0" w:color="auto"/>
            <w:left w:val="none" w:sz="0" w:space="0" w:color="auto"/>
            <w:bottom w:val="none" w:sz="0" w:space="0" w:color="auto"/>
            <w:right w:val="none" w:sz="0" w:space="0" w:color="auto"/>
          </w:divBdr>
          <w:divsChild>
            <w:div w:id="263614514">
              <w:marLeft w:val="0"/>
              <w:marRight w:val="0"/>
              <w:marTop w:val="0"/>
              <w:marBottom w:val="0"/>
              <w:divBdr>
                <w:top w:val="none" w:sz="0" w:space="0" w:color="auto"/>
                <w:left w:val="none" w:sz="0" w:space="0" w:color="auto"/>
                <w:bottom w:val="none" w:sz="0" w:space="0" w:color="auto"/>
                <w:right w:val="none" w:sz="0" w:space="0" w:color="auto"/>
              </w:divBdr>
              <w:divsChild>
                <w:div w:id="1688948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48738">
          <w:marLeft w:val="0"/>
          <w:marRight w:val="0"/>
          <w:marTop w:val="0"/>
          <w:marBottom w:val="0"/>
          <w:divBdr>
            <w:top w:val="none" w:sz="0" w:space="0" w:color="auto"/>
            <w:left w:val="none" w:sz="0" w:space="0" w:color="auto"/>
            <w:bottom w:val="none" w:sz="0" w:space="0" w:color="auto"/>
            <w:right w:val="none" w:sz="0" w:space="0" w:color="auto"/>
          </w:divBdr>
          <w:divsChild>
            <w:div w:id="760218514">
              <w:marLeft w:val="0"/>
              <w:marRight w:val="0"/>
              <w:marTop w:val="0"/>
              <w:marBottom w:val="0"/>
              <w:divBdr>
                <w:top w:val="none" w:sz="0" w:space="0" w:color="auto"/>
                <w:left w:val="none" w:sz="0" w:space="0" w:color="auto"/>
                <w:bottom w:val="none" w:sz="0" w:space="0" w:color="auto"/>
                <w:right w:val="none" w:sz="0" w:space="0" w:color="auto"/>
              </w:divBdr>
              <w:divsChild>
                <w:div w:id="1687710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333299">
          <w:marLeft w:val="0"/>
          <w:marRight w:val="0"/>
          <w:marTop w:val="0"/>
          <w:marBottom w:val="0"/>
          <w:divBdr>
            <w:top w:val="none" w:sz="0" w:space="0" w:color="auto"/>
            <w:left w:val="none" w:sz="0" w:space="0" w:color="auto"/>
            <w:bottom w:val="none" w:sz="0" w:space="0" w:color="auto"/>
            <w:right w:val="none" w:sz="0" w:space="0" w:color="auto"/>
          </w:divBdr>
          <w:divsChild>
            <w:div w:id="388112678">
              <w:marLeft w:val="0"/>
              <w:marRight w:val="0"/>
              <w:marTop w:val="0"/>
              <w:marBottom w:val="0"/>
              <w:divBdr>
                <w:top w:val="none" w:sz="0" w:space="0" w:color="auto"/>
                <w:left w:val="none" w:sz="0" w:space="0" w:color="auto"/>
                <w:bottom w:val="none" w:sz="0" w:space="0" w:color="auto"/>
                <w:right w:val="none" w:sz="0" w:space="0" w:color="auto"/>
              </w:divBdr>
            </w:div>
          </w:divsChild>
        </w:div>
        <w:div w:id="286201626">
          <w:marLeft w:val="0"/>
          <w:marRight w:val="0"/>
          <w:marTop w:val="0"/>
          <w:marBottom w:val="0"/>
          <w:divBdr>
            <w:top w:val="none" w:sz="0" w:space="0" w:color="auto"/>
            <w:left w:val="none" w:sz="0" w:space="0" w:color="auto"/>
            <w:bottom w:val="none" w:sz="0" w:space="0" w:color="auto"/>
            <w:right w:val="none" w:sz="0" w:space="0" w:color="auto"/>
          </w:divBdr>
          <w:divsChild>
            <w:div w:id="165629561">
              <w:marLeft w:val="0"/>
              <w:marRight w:val="0"/>
              <w:marTop w:val="0"/>
              <w:marBottom w:val="0"/>
              <w:divBdr>
                <w:top w:val="none" w:sz="0" w:space="0" w:color="auto"/>
                <w:left w:val="none" w:sz="0" w:space="0" w:color="auto"/>
                <w:bottom w:val="none" w:sz="0" w:space="0" w:color="auto"/>
                <w:right w:val="none" w:sz="0" w:space="0" w:color="auto"/>
              </w:divBdr>
            </w:div>
          </w:divsChild>
        </w:div>
        <w:div w:id="1908613504">
          <w:marLeft w:val="0"/>
          <w:marRight w:val="0"/>
          <w:marTop w:val="0"/>
          <w:marBottom w:val="0"/>
          <w:divBdr>
            <w:top w:val="none" w:sz="0" w:space="0" w:color="auto"/>
            <w:left w:val="none" w:sz="0" w:space="0" w:color="auto"/>
            <w:bottom w:val="none" w:sz="0" w:space="0" w:color="auto"/>
            <w:right w:val="none" w:sz="0" w:space="0" w:color="auto"/>
          </w:divBdr>
          <w:divsChild>
            <w:div w:id="1089430228">
              <w:marLeft w:val="0"/>
              <w:marRight w:val="0"/>
              <w:marTop w:val="0"/>
              <w:marBottom w:val="0"/>
              <w:divBdr>
                <w:top w:val="none" w:sz="0" w:space="0" w:color="auto"/>
                <w:left w:val="none" w:sz="0" w:space="0" w:color="auto"/>
                <w:bottom w:val="none" w:sz="0" w:space="0" w:color="auto"/>
                <w:right w:val="none" w:sz="0" w:space="0" w:color="auto"/>
              </w:divBdr>
            </w:div>
          </w:divsChild>
        </w:div>
        <w:div w:id="1331830863">
          <w:marLeft w:val="0"/>
          <w:marRight w:val="0"/>
          <w:marTop w:val="0"/>
          <w:marBottom w:val="0"/>
          <w:divBdr>
            <w:top w:val="none" w:sz="0" w:space="0" w:color="auto"/>
            <w:left w:val="none" w:sz="0" w:space="0" w:color="auto"/>
            <w:bottom w:val="none" w:sz="0" w:space="0" w:color="auto"/>
            <w:right w:val="none" w:sz="0" w:space="0" w:color="auto"/>
          </w:divBdr>
          <w:divsChild>
            <w:div w:id="1053039887">
              <w:marLeft w:val="0"/>
              <w:marRight w:val="0"/>
              <w:marTop w:val="0"/>
              <w:marBottom w:val="0"/>
              <w:divBdr>
                <w:top w:val="none" w:sz="0" w:space="0" w:color="auto"/>
                <w:left w:val="none" w:sz="0" w:space="0" w:color="auto"/>
                <w:bottom w:val="none" w:sz="0" w:space="0" w:color="auto"/>
                <w:right w:val="none" w:sz="0" w:space="0" w:color="auto"/>
              </w:divBdr>
            </w:div>
          </w:divsChild>
        </w:div>
        <w:div w:id="1073817345">
          <w:marLeft w:val="0"/>
          <w:marRight w:val="0"/>
          <w:marTop w:val="0"/>
          <w:marBottom w:val="0"/>
          <w:divBdr>
            <w:top w:val="none" w:sz="0" w:space="0" w:color="auto"/>
            <w:left w:val="none" w:sz="0" w:space="0" w:color="auto"/>
            <w:bottom w:val="none" w:sz="0" w:space="0" w:color="auto"/>
            <w:right w:val="none" w:sz="0" w:space="0" w:color="auto"/>
          </w:divBdr>
          <w:divsChild>
            <w:div w:id="252471048">
              <w:marLeft w:val="0"/>
              <w:marRight w:val="0"/>
              <w:marTop w:val="0"/>
              <w:marBottom w:val="0"/>
              <w:divBdr>
                <w:top w:val="none" w:sz="0" w:space="0" w:color="auto"/>
                <w:left w:val="none" w:sz="0" w:space="0" w:color="auto"/>
                <w:bottom w:val="none" w:sz="0" w:space="0" w:color="auto"/>
                <w:right w:val="none" w:sz="0" w:space="0" w:color="auto"/>
              </w:divBdr>
            </w:div>
          </w:divsChild>
        </w:div>
        <w:div w:id="1233155212">
          <w:marLeft w:val="0"/>
          <w:marRight w:val="0"/>
          <w:marTop w:val="0"/>
          <w:marBottom w:val="0"/>
          <w:divBdr>
            <w:top w:val="none" w:sz="0" w:space="0" w:color="auto"/>
            <w:left w:val="none" w:sz="0" w:space="0" w:color="auto"/>
            <w:bottom w:val="none" w:sz="0" w:space="0" w:color="auto"/>
            <w:right w:val="none" w:sz="0" w:space="0" w:color="auto"/>
          </w:divBdr>
          <w:divsChild>
            <w:div w:id="1642610961">
              <w:marLeft w:val="0"/>
              <w:marRight w:val="0"/>
              <w:marTop w:val="0"/>
              <w:marBottom w:val="0"/>
              <w:divBdr>
                <w:top w:val="none" w:sz="0" w:space="0" w:color="auto"/>
                <w:left w:val="none" w:sz="0" w:space="0" w:color="auto"/>
                <w:bottom w:val="none" w:sz="0" w:space="0" w:color="auto"/>
                <w:right w:val="none" w:sz="0" w:space="0" w:color="auto"/>
              </w:divBdr>
            </w:div>
          </w:divsChild>
        </w:div>
        <w:div w:id="285429187">
          <w:marLeft w:val="0"/>
          <w:marRight w:val="0"/>
          <w:marTop w:val="0"/>
          <w:marBottom w:val="0"/>
          <w:divBdr>
            <w:top w:val="none" w:sz="0" w:space="0" w:color="auto"/>
            <w:left w:val="none" w:sz="0" w:space="0" w:color="auto"/>
            <w:bottom w:val="none" w:sz="0" w:space="0" w:color="auto"/>
            <w:right w:val="none" w:sz="0" w:space="0" w:color="auto"/>
          </w:divBdr>
          <w:divsChild>
            <w:div w:id="1492598879">
              <w:marLeft w:val="0"/>
              <w:marRight w:val="0"/>
              <w:marTop w:val="0"/>
              <w:marBottom w:val="0"/>
              <w:divBdr>
                <w:top w:val="none" w:sz="0" w:space="0" w:color="auto"/>
                <w:left w:val="none" w:sz="0" w:space="0" w:color="auto"/>
                <w:bottom w:val="none" w:sz="0" w:space="0" w:color="auto"/>
                <w:right w:val="none" w:sz="0" w:space="0" w:color="auto"/>
              </w:divBdr>
            </w:div>
          </w:divsChild>
        </w:div>
        <w:div w:id="1449472557">
          <w:marLeft w:val="0"/>
          <w:marRight w:val="0"/>
          <w:marTop w:val="0"/>
          <w:marBottom w:val="0"/>
          <w:divBdr>
            <w:top w:val="none" w:sz="0" w:space="0" w:color="auto"/>
            <w:left w:val="none" w:sz="0" w:space="0" w:color="auto"/>
            <w:bottom w:val="none" w:sz="0" w:space="0" w:color="auto"/>
            <w:right w:val="none" w:sz="0" w:space="0" w:color="auto"/>
          </w:divBdr>
          <w:divsChild>
            <w:div w:id="1382754602">
              <w:marLeft w:val="0"/>
              <w:marRight w:val="0"/>
              <w:marTop w:val="0"/>
              <w:marBottom w:val="0"/>
              <w:divBdr>
                <w:top w:val="none" w:sz="0" w:space="0" w:color="auto"/>
                <w:left w:val="none" w:sz="0" w:space="0" w:color="auto"/>
                <w:bottom w:val="none" w:sz="0" w:space="0" w:color="auto"/>
                <w:right w:val="none" w:sz="0" w:space="0" w:color="auto"/>
              </w:divBdr>
            </w:div>
          </w:divsChild>
        </w:div>
        <w:div w:id="1126654400">
          <w:marLeft w:val="0"/>
          <w:marRight w:val="0"/>
          <w:marTop w:val="0"/>
          <w:marBottom w:val="0"/>
          <w:divBdr>
            <w:top w:val="none" w:sz="0" w:space="0" w:color="auto"/>
            <w:left w:val="none" w:sz="0" w:space="0" w:color="auto"/>
            <w:bottom w:val="none" w:sz="0" w:space="0" w:color="auto"/>
            <w:right w:val="none" w:sz="0" w:space="0" w:color="auto"/>
          </w:divBdr>
          <w:divsChild>
            <w:div w:id="162664441">
              <w:marLeft w:val="0"/>
              <w:marRight w:val="0"/>
              <w:marTop w:val="0"/>
              <w:marBottom w:val="0"/>
              <w:divBdr>
                <w:top w:val="none" w:sz="0" w:space="0" w:color="auto"/>
                <w:left w:val="none" w:sz="0" w:space="0" w:color="auto"/>
                <w:bottom w:val="none" w:sz="0" w:space="0" w:color="auto"/>
                <w:right w:val="none" w:sz="0" w:space="0" w:color="auto"/>
              </w:divBdr>
            </w:div>
          </w:divsChild>
        </w:div>
        <w:div w:id="985858245">
          <w:marLeft w:val="0"/>
          <w:marRight w:val="0"/>
          <w:marTop w:val="0"/>
          <w:marBottom w:val="0"/>
          <w:divBdr>
            <w:top w:val="none" w:sz="0" w:space="0" w:color="auto"/>
            <w:left w:val="none" w:sz="0" w:space="0" w:color="auto"/>
            <w:bottom w:val="none" w:sz="0" w:space="0" w:color="auto"/>
            <w:right w:val="none" w:sz="0" w:space="0" w:color="auto"/>
          </w:divBdr>
          <w:divsChild>
            <w:div w:id="869537305">
              <w:marLeft w:val="0"/>
              <w:marRight w:val="0"/>
              <w:marTop w:val="0"/>
              <w:marBottom w:val="0"/>
              <w:divBdr>
                <w:top w:val="none" w:sz="0" w:space="0" w:color="auto"/>
                <w:left w:val="none" w:sz="0" w:space="0" w:color="auto"/>
                <w:bottom w:val="none" w:sz="0" w:space="0" w:color="auto"/>
                <w:right w:val="none" w:sz="0" w:space="0" w:color="auto"/>
              </w:divBdr>
            </w:div>
          </w:divsChild>
        </w:div>
        <w:div w:id="1514687247">
          <w:marLeft w:val="0"/>
          <w:marRight w:val="0"/>
          <w:marTop w:val="0"/>
          <w:marBottom w:val="0"/>
          <w:divBdr>
            <w:top w:val="none" w:sz="0" w:space="0" w:color="auto"/>
            <w:left w:val="none" w:sz="0" w:space="0" w:color="auto"/>
            <w:bottom w:val="none" w:sz="0" w:space="0" w:color="auto"/>
            <w:right w:val="none" w:sz="0" w:space="0" w:color="auto"/>
          </w:divBdr>
          <w:divsChild>
            <w:div w:id="249506051">
              <w:marLeft w:val="0"/>
              <w:marRight w:val="0"/>
              <w:marTop w:val="0"/>
              <w:marBottom w:val="0"/>
              <w:divBdr>
                <w:top w:val="none" w:sz="0" w:space="0" w:color="auto"/>
                <w:left w:val="none" w:sz="0" w:space="0" w:color="auto"/>
                <w:bottom w:val="none" w:sz="0" w:space="0" w:color="auto"/>
                <w:right w:val="none" w:sz="0" w:space="0" w:color="auto"/>
              </w:divBdr>
            </w:div>
          </w:divsChild>
        </w:div>
        <w:div w:id="1358845037">
          <w:marLeft w:val="0"/>
          <w:marRight w:val="0"/>
          <w:marTop w:val="0"/>
          <w:marBottom w:val="0"/>
          <w:divBdr>
            <w:top w:val="none" w:sz="0" w:space="0" w:color="auto"/>
            <w:left w:val="none" w:sz="0" w:space="0" w:color="auto"/>
            <w:bottom w:val="none" w:sz="0" w:space="0" w:color="auto"/>
            <w:right w:val="none" w:sz="0" w:space="0" w:color="auto"/>
          </w:divBdr>
          <w:divsChild>
            <w:div w:id="235896089">
              <w:marLeft w:val="0"/>
              <w:marRight w:val="0"/>
              <w:marTop w:val="0"/>
              <w:marBottom w:val="0"/>
              <w:divBdr>
                <w:top w:val="none" w:sz="0" w:space="0" w:color="auto"/>
                <w:left w:val="none" w:sz="0" w:space="0" w:color="auto"/>
                <w:bottom w:val="none" w:sz="0" w:space="0" w:color="auto"/>
                <w:right w:val="none" w:sz="0" w:space="0" w:color="auto"/>
              </w:divBdr>
            </w:div>
          </w:divsChild>
        </w:div>
        <w:div w:id="888608409">
          <w:marLeft w:val="0"/>
          <w:marRight w:val="0"/>
          <w:marTop w:val="0"/>
          <w:marBottom w:val="0"/>
          <w:divBdr>
            <w:top w:val="none" w:sz="0" w:space="0" w:color="auto"/>
            <w:left w:val="none" w:sz="0" w:space="0" w:color="auto"/>
            <w:bottom w:val="none" w:sz="0" w:space="0" w:color="auto"/>
            <w:right w:val="none" w:sz="0" w:space="0" w:color="auto"/>
          </w:divBdr>
          <w:divsChild>
            <w:div w:id="2135709413">
              <w:marLeft w:val="0"/>
              <w:marRight w:val="0"/>
              <w:marTop w:val="0"/>
              <w:marBottom w:val="0"/>
              <w:divBdr>
                <w:top w:val="none" w:sz="0" w:space="0" w:color="auto"/>
                <w:left w:val="none" w:sz="0" w:space="0" w:color="auto"/>
                <w:bottom w:val="none" w:sz="0" w:space="0" w:color="auto"/>
                <w:right w:val="none" w:sz="0" w:space="0" w:color="auto"/>
              </w:divBdr>
            </w:div>
          </w:divsChild>
        </w:div>
        <w:div w:id="672338942">
          <w:marLeft w:val="0"/>
          <w:marRight w:val="0"/>
          <w:marTop w:val="0"/>
          <w:marBottom w:val="0"/>
          <w:divBdr>
            <w:top w:val="none" w:sz="0" w:space="0" w:color="auto"/>
            <w:left w:val="none" w:sz="0" w:space="0" w:color="auto"/>
            <w:bottom w:val="none" w:sz="0" w:space="0" w:color="auto"/>
            <w:right w:val="none" w:sz="0" w:space="0" w:color="auto"/>
          </w:divBdr>
          <w:divsChild>
            <w:div w:id="2010405759">
              <w:marLeft w:val="0"/>
              <w:marRight w:val="0"/>
              <w:marTop w:val="0"/>
              <w:marBottom w:val="0"/>
              <w:divBdr>
                <w:top w:val="none" w:sz="0" w:space="0" w:color="auto"/>
                <w:left w:val="none" w:sz="0" w:space="0" w:color="auto"/>
                <w:bottom w:val="none" w:sz="0" w:space="0" w:color="auto"/>
                <w:right w:val="none" w:sz="0" w:space="0" w:color="auto"/>
              </w:divBdr>
            </w:div>
          </w:divsChild>
        </w:div>
        <w:div w:id="1445609676">
          <w:marLeft w:val="0"/>
          <w:marRight w:val="0"/>
          <w:marTop w:val="0"/>
          <w:marBottom w:val="0"/>
          <w:divBdr>
            <w:top w:val="none" w:sz="0" w:space="0" w:color="auto"/>
            <w:left w:val="none" w:sz="0" w:space="0" w:color="auto"/>
            <w:bottom w:val="none" w:sz="0" w:space="0" w:color="auto"/>
            <w:right w:val="none" w:sz="0" w:space="0" w:color="auto"/>
          </w:divBdr>
          <w:divsChild>
            <w:div w:id="393158991">
              <w:marLeft w:val="0"/>
              <w:marRight w:val="0"/>
              <w:marTop w:val="0"/>
              <w:marBottom w:val="0"/>
              <w:divBdr>
                <w:top w:val="none" w:sz="0" w:space="0" w:color="auto"/>
                <w:left w:val="none" w:sz="0" w:space="0" w:color="auto"/>
                <w:bottom w:val="none" w:sz="0" w:space="0" w:color="auto"/>
                <w:right w:val="none" w:sz="0" w:space="0" w:color="auto"/>
              </w:divBdr>
            </w:div>
          </w:divsChild>
        </w:div>
        <w:div w:id="1011101286">
          <w:marLeft w:val="0"/>
          <w:marRight w:val="0"/>
          <w:marTop w:val="0"/>
          <w:marBottom w:val="0"/>
          <w:divBdr>
            <w:top w:val="none" w:sz="0" w:space="0" w:color="auto"/>
            <w:left w:val="none" w:sz="0" w:space="0" w:color="auto"/>
            <w:bottom w:val="none" w:sz="0" w:space="0" w:color="auto"/>
            <w:right w:val="none" w:sz="0" w:space="0" w:color="auto"/>
          </w:divBdr>
          <w:divsChild>
            <w:div w:id="1989436761">
              <w:marLeft w:val="0"/>
              <w:marRight w:val="0"/>
              <w:marTop w:val="0"/>
              <w:marBottom w:val="0"/>
              <w:divBdr>
                <w:top w:val="none" w:sz="0" w:space="0" w:color="auto"/>
                <w:left w:val="none" w:sz="0" w:space="0" w:color="auto"/>
                <w:bottom w:val="none" w:sz="0" w:space="0" w:color="auto"/>
                <w:right w:val="none" w:sz="0" w:space="0" w:color="auto"/>
              </w:divBdr>
            </w:div>
          </w:divsChild>
        </w:div>
        <w:div w:id="1114210045">
          <w:marLeft w:val="0"/>
          <w:marRight w:val="0"/>
          <w:marTop w:val="0"/>
          <w:marBottom w:val="0"/>
          <w:divBdr>
            <w:top w:val="none" w:sz="0" w:space="0" w:color="auto"/>
            <w:left w:val="none" w:sz="0" w:space="0" w:color="auto"/>
            <w:bottom w:val="none" w:sz="0" w:space="0" w:color="auto"/>
            <w:right w:val="none" w:sz="0" w:space="0" w:color="auto"/>
          </w:divBdr>
          <w:divsChild>
            <w:div w:id="533924736">
              <w:marLeft w:val="0"/>
              <w:marRight w:val="0"/>
              <w:marTop w:val="0"/>
              <w:marBottom w:val="0"/>
              <w:divBdr>
                <w:top w:val="none" w:sz="0" w:space="0" w:color="auto"/>
                <w:left w:val="none" w:sz="0" w:space="0" w:color="auto"/>
                <w:bottom w:val="none" w:sz="0" w:space="0" w:color="auto"/>
                <w:right w:val="none" w:sz="0" w:space="0" w:color="auto"/>
              </w:divBdr>
            </w:div>
          </w:divsChild>
        </w:div>
        <w:div w:id="1136028741">
          <w:marLeft w:val="0"/>
          <w:marRight w:val="0"/>
          <w:marTop w:val="0"/>
          <w:marBottom w:val="0"/>
          <w:divBdr>
            <w:top w:val="none" w:sz="0" w:space="0" w:color="auto"/>
            <w:left w:val="none" w:sz="0" w:space="0" w:color="auto"/>
            <w:bottom w:val="none" w:sz="0" w:space="0" w:color="auto"/>
            <w:right w:val="none" w:sz="0" w:space="0" w:color="auto"/>
          </w:divBdr>
          <w:divsChild>
            <w:div w:id="1461728605">
              <w:marLeft w:val="0"/>
              <w:marRight w:val="0"/>
              <w:marTop w:val="0"/>
              <w:marBottom w:val="0"/>
              <w:divBdr>
                <w:top w:val="none" w:sz="0" w:space="0" w:color="auto"/>
                <w:left w:val="none" w:sz="0" w:space="0" w:color="auto"/>
                <w:bottom w:val="none" w:sz="0" w:space="0" w:color="auto"/>
                <w:right w:val="none" w:sz="0" w:space="0" w:color="auto"/>
              </w:divBdr>
            </w:div>
          </w:divsChild>
        </w:div>
        <w:div w:id="1309239404">
          <w:marLeft w:val="0"/>
          <w:marRight w:val="0"/>
          <w:marTop w:val="0"/>
          <w:marBottom w:val="0"/>
          <w:divBdr>
            <w:top w:val="none" w:sz="0" w:space="0" w:color="auto"/>
            <w:left w:val="none" w:sz="0" w:space="0" w:color="auto"/>
            <w:bottom w:val="none" w:sz="0" w:space="0" w:color="auto"/>
            <w:right w:val="none" w:sz="0" w:space="0" w:color="auto"/>
          </w:divBdr>
          <w:divsChild>
            <w:div w:id="1233127990">
              <w:marLeft w:val="0"/>
              <w:marRight w:val="0"/>
              <w:marTop w:val="0"/>
              <w:marBottom w:val="0"/>
              <w:divBdr>
                <w:top w:val="none" w:sz="0" w:space="0" w:color="auto"/>
                <w:left w:val="none" w:sz="0" w:space="0" w:color="auto"/>
                <w:bottom w:val="none" w:sz="0" w:space="0" w:color="auto"/>
                <w:right w:val="none" w:sz="0" w:space="0" w:color="auto"/>
              </w:divBdr>
            </w:div>
          </w:divsChild>
        </w:div>
        <w:div w:id="1581452308">
          <w:marLeft w:val="0"/>
          <w:marRight w:val="0"/>
          <w:marTop w:val="0"/>
          <w:marBottom w:val="0"/>
          <w:divBdr>
            <w:top w:val="none" w:sz="0" w:space="0" w:color="auto"/>
            <w:left w:val="none" w:sz="0" w:space="0" w:color="auto"/>
            <w:bottom w:val="none" w:sz="0" w:space="0" w:color="auto"/>
            <w:right w:val="none" w:sz="0" w:space="0" w:color="auto"/>
          </w:divBdr>
          <w:divsChild>
            <w:div w:id="708068699">
              <w:marLeft w:val="0"/>
              <w:marRight w:val="0"/>
              <w:marTop w:val="0"/>
              <w:marBottom w:val="0"/>
              <w:divBdr>
                <w:top w:val="none" w:sz="0" w:space="0" w:color="auto"/>
                <w:left w:val="none" w:sz="0" w:space="0" w:color="auto"/>
                <w:bottom w:val="none" w:sz="0" w:space="0" w:color="auto"/>
                <w:right w:val="none" w:sz="0" w:space="0" w:color="auto"/>
              </w:divBdr>
            </w:div>
          </w:divsChild>
        </w:div>
        <w:div w:id="670792034">
          <w:marLeft w:val="0"/>
          <w:marRight w:val="0"/>
          <w:marTop w:val="0"/>
          <w:marBottom w:val="0"/>
          <w:divBdr>
            <w:top w:val="none" w:sz="0" w:space="0" w:color="auto"/>
            <w:left w:val="none" w:sz="0" w:space="0" w:color="auto"/>
            <w:bottom w:val="none" w:sz="0" w:space="0" w:color="auto"/>
            <w:right w:val="none" w:sz="0" w:space="0" w:color="auto"/>
          </w:divBdr>
          <w:divsChild>
            <w:div w:id="1786608503">
              <w:marLeft w:val="0"/>
              <w:marRight w:val="0"/>
              <w:marTop w:val="0"/>
              <w:marBottom w:val="0"/>
              <w:divBdr>
                <w:top w:val="none" w:sz="0" w:space="0" w:color="auto"/>
                <w:left w:val="none" w:sz="0" w:space="0" w:color="auto"/>
                <w:bottom w:val="none" w:sz="0" w:space="0" w:color="auto"/>
                <w:right w:val="none" w:sz="0" w:space="0" w:color="auto"/>
              </w:divBdr>
            </w:div>
          </w:divsChild>
        </w:div>
        <w:div w:id="1981839878">
          <w:marLeft w:val="0"/>
          <w:marRight w:val="0"/>
          <w:marTop w:val="0"/>
          <w:marBottom w:val="0"/>
          <w:divBdr>
            <w:top w:val="none" w:sz="0" w:space="0" w:color="auto"/>
            <w:left w:val="none" w:sz="0" w:space="0" w:color="auto"/>
            <w:bottom w:val="none" w:sz="0" w:space="0" w:color="auto"/>
            <w:right w:val="none" w:sz="0" w:space="0" w:color="auto"/>
          </w:divBdr>
          <w:divsChild>
            <w:div w:id="1357730635">
              <w:marLeft w:val="0"/>
              <w:marRight w:val="0"/>
              <w:marTop w:val="0"/>
              <w:marBottom w:val="0"/>
              <w:divBdr>
                <w:top w:val="none" w:sz="0" w:space="0" w:color="auto"/>
                <w:left w:val="none" w:sz="0" w:space="0" w:color="auto"/>
                <w:bottom w:val="none" w:sz="0" w:space="0" w:color="auto"/>
                <w:right w:val="none" w:sz="0" w:space="0" w:color="auto"/>
              </w:divBdr>
            </w:div>
          </w:divsChild>
        </w:div>
        <w:div w:id="1504584278">
          <w:marLeft w:val="0"/>
          <w:marRight w:val="0"/>
          <w:marTop w:val="0"/>
          <w:marBottom w:val="0"/>
          <w:divBdr>
            <w:top w:val="none" w:sz="0" w:space="0" w:color="auto"/>
            <w:left w:val="none" w:sz="0" w:space="0" w:color="auto"/>
            <w:bottom w:val="none" w:sz="0" w:space="0" w:color="auto"/>
            <w:right w:val="none" w:sz="0" w:space="0" w:color="auto"/>
          </w:divBdr>
          <w:divsChild>
            <w:div w:id="1701784768">
              <w:marLeft w:val="0"/>
              <w:marRight w:val="0"/>
              <w:marTop w:val="0"/>
              <w:marBottom w:val="0"/>
              <w:divBdr>
                <w:top w:val="none" w:sz="0" w:space="0" w:color="auto"/>
                <w:left w:val="none" w:sz="0" w:space="0" w:color="auto"/>
                <w:bottom w:val="none" w:sz="0" w:space="0" w:color="auto"/>
                <w:right w:val="none" w:sz="0" w:space="0" w:color="auto"/>
              </w:divBdr>
            </w:div>
          </w:divsChild>
        </w:div>
        <w:div w:id="107626497">
          <w:marLeft w:val="0"/>
          <w:marRight w:val="0"/>
          <w:marTop w:val="0"/>
          <w:marBottom w:val="0"/>
          <w:divBdr>
            <w:top w:val="none" w:sz="0" w:space="0" w:color="auto"/>
            <w:left w:val="none" w:sz="0" w:space="0" w:color="auto"/>
            <w:bottom w:val="none" w:sz="0" w:space="0" w:color="auto"/>
            <w:right w:val="none" w:sz="0" w:space="0" w:color="auto"/>
          </w:divBdr>
          <w:divsChild>
            <w:div w:id="1262495557">
              <w:marLeft w:val="0"/>
              <w:marRight w:val="0"/>
              <w:marTop w:val="0"/>
              <w:marBottom w:val="0"/>
              <w:divBdr>
                <w:top w:val="none" w:sz="0" w:space="0" w:color="auto"/>
                <w:left w:val="none" w:sz="0" w:space="0" w:color="auto"/>
                <w:bottom w:val="none" w:sz="0" w:space="0" w:color="auto"/>
                <w:right w:val="none" w:sz="0" w:space="0" w:color="auto"/>
              </w:divBdr>
            </w:div>
          </w:divsChild>
        </w:div>
        <w:div w:id="1805390316">
          <w:marLeft w:val="0"/>
          <w:marRight w:val="0"/>
          <w:marTop w:val="0"/>
          <w:marBottom w:val="0"/>
          <w:divBdr>
            <w:top w:val="none" w:sz="0" w:space="0" w:color="auto"/>
            <w:left w:val="none" w:sz="0" w:space="0" w:color="auto"/>
            <w:bottom w:val="none" w:sz="0" w:space="0" w:color="auto"/>
            <w:right w:val="none" w:sz="0" w:space="0" w:color="auto"/>
          </w:divBdr>
          <w:divsChild>
            <w:div w:id="57676837">
              <w:marLeft w:val="0"/>
              <w:marRight w:val="0"/>
              <w:marTop w:val="0"/>
              <w:marBottom w:val="0"/>
              <w:divBdr>
                <w:top w:val="none" w:sz="0" w:space="0" w:color="auto"/>
                <w:left w:val="none" w:sz="0" w:space="0" w:color="auto"/>
                <w:bottom w:val="none" w:sz="0" w:space="0" w:color="auto"/>
                <w:right w:val="none" w:sz="0" w:space="0" w:color="auto"/>
              </w:divBdr>
            </w:div>
          </w:divsChild>
        </w:div>
        <w:div w:id="2004771667">
          <w:marLeft w:val="0"/>
          <w:marRight w:val="0"/>
          <w:marTop w:val="0"/>
          <w:marBottom w:val="0"/>
          <w:divBdr>
            <w:top w:val="none" w:sz="0" w:space="0" w:color="auto"/>
            <w:left w:val="none" w:sz="0" w:space="0" w:color="auto"/>
            <w:bottom w:val="none" w:sz="0" w:space="0" w:color="auto"/>
            <w:right w:val="none" w:sz="0" w:space="0" w:color="auto"/>
          </w:divBdr>
          <w:divsChild>
            <w:div w:id="550112223">
              <w:marLeft w:val="0"/>
              <w:marRight w:val="0"/>
              <w:marTop w:val="0"/>
              <w:marBottom w:val="0"/>
              <w:divBdr>
                <w:top w:val="none" w:sz="0" w:space="0" w:color="auto"/>
                <w:left w:val="none" w:sz="0" w:space="0" w:color="auto"/>
                <w:bottom w:val="none" w:sz="0" w:space="0" w:color="auto"/>
                <w:right w:val="none" w:sz="0" w:space="0" w:color="auto"/>
              </w:divBdr>
            </w:div>
          </w:divsChild>
        </w:div>
        <w:div w:id="1548836769">
          <w:marLeft w:val="0"/>
          <w:marRight w:val="0"/>
          <w:marTop w:val="0"/>
          <w:marBottom w:val="0"/>
          <w:divBdr>
            <w:top w:val="none" w:sz="0" w:space="0" w:color="auto"/>
            <w:left w:val="none" w:sz="0" w:space="0" w:color="auto"/>
            <w:bottom w:val="none" w:sz="0" w:space="0" w:color="auto"/>
            <w:right w:val="none" w:sz="0" w:space="0" w:color="auto"/>
          </w:divBdr>
          <w:divsChild>
            <w:div w:id="367412131">
              <w:marLeft w:val="0"/>
              <w:marRight w:val="0"/>
              <w:marTop w:val="0"/>
              <w:marBottom w:val="0"/>
              <w:divBdr>
                <w:top w:val="none" w:sz="0" w:space="0" w:color="auto"/>
                <w:left w:val="none" w:sz="0" w:space="0" w:color="auto"/>
                <w:bottom w:val="none" w:sz="0" w:space="0" w:color="auto"/>
                <w:right w:val="none" w:sz="0" w:space="0" w:color="auto"/>
              </w:divBdr>
            </w:div>
          </w:divsChild>
        </w:div>
        <w:div w:id="648943742">
          <w:marLeft w:val="0"/>
          <w:marRight w:val="0"/>
          <w:marTop w:val="0"/>
          <w:marBottom w:val="0"/>
          <w:divBdr>
            <w:top w:val="none" w:sz="0" w:space="0" w:color="auto"/>
            <w:left w:val="none" w:sz="0" w:space="0" w:color="auto"/>
            <w:bottom w:val="none" w:sz="0" w:space="0" w:color="auto"/>
            <w:right w:val="none" w:sz="0" w:space="0" w:color="auto"/>
          </w:divBdr>
          <w:divsChild>
            <w:div w:id="1434009125">
              <w:marLeft w:val="0"/>
              <w:marRight w:val="0"/>
              <w:marTop w:val="0"/>
              <w:marBottom w:val="0"/>
              <w:divBdr>
                <w:top w:val="none" w:sz="0" w:space="0" w:color="auto"/>
                <w:left w:val="none" w:sz="0" w:space="0" w:color="auto"/>
                <w:bottom w:val="none" w:sz="0" w:space="0" w:color="auto"/>
                <w:right w:val="none" w:sz="0" w:space="0" w:color="auto"/>
              </w:divBdr>
            </w:div>
          </w:divsChild>
        </w:div>
        <w:div w:id="439685511">
          <w:marLeft w:val="0"/>
          <w:marRight w:val="0"/>
          <w:marTop w:val="0"/>
          <w:marBottom w:val="0"/>
          <w:divBdr>
            <w:top w:val="none" w:sz="0" w:space="0" w:color="auto"/>
            <w:left w:val="none" w:sz="0" w:space="0" w:color="auto"/>
            <w:bottom w:val="none" w:sz="0" w:space="0" w:color="auto"/>
            <w:right w:val="none" w:sz="0" w:space="0" w:color="auto"/>
          </w:divBdr>
          <w:divsChild>
            <w:div w:id="483275113">
              <w:marLeft w:val="0"/>
              <w:marRight w:val="0"/>
              <w:marTop w:val="0"/>
              <w:marBottom w:val="0"/>
              <w:divBdr>
                <w:top w:val="none" w:sz="0" w:space="0" w:color="auto"/>
                <w:left w:val="none" w:sz="0" w:space="0" w:color="auto"/>
                <w:bottom w:val="none" w:sz="0" w:space="0" w:color="auto"/>
                <w:right w:val="none" w:sz="0" w:space="0" w:color="auto"/>
              </w:divBdr>
            </w:div>
          </w:divsChild>
        </w:div>
        <w:div w:id="1634558590">
          <w:marLeft w:val="0"/>
          <w:marRight w:val="0"/>
          <w:marTop w:val="0"/>
          <w:marBottom w:val="0"/>
          <w:divBdr>
            <w:top w:val="none" w:sz="0" w:space="0" w:color="auto"/>
            <w:left w:val="none" w:sz="0" w:space="0" w:color="auto"/>
            <w:bottom w:val="none" w:sz="0" w:space="0" w:color="auto"/>
            <w:right w:val="none" w:sz="0" w:space="0" w:color="auto"/>
          </w:divBdr>
          <w:divsChild>
            <w:div w:id="1792699622">
              <w:marLeft w:val="0"/>
              <w:marRight w:val="0"/>
              <w:marTop w:val="0"/>
              <w:marBottom w:val="0"/>
              <w:divBdr>
                <w:top w:val="none" w:sz="0" w:space="0" w:color="auto"/>
                <w:left w:val="none" w:sz="0" w:space="0" w:color="auto"/>
                <w:bottom w:val="none" w:sz="0" w:space="0" w:color="auto"/>
                <w:right w:val="none" w:sz="0" w:space="0" w:color="auto"/>
              </w:divBdr>
            </w:div>
          </w:divsChild>
        </w:div>
        <w:div w:id="513233111">
          <w:marLeft w:val="0"/>
          <w:marRight w:val="0"/>
          <w:marTop w:val="0"/>
          <w:marBottom w:val="0"/>
          <w:divBdr>
            <w:top w:val="none" w:sz="0" w:space="0" w:color="auto"/>
            <w:left w:val="none" w:sz="0" w:space="0" w:color="auto"/>
            <w:bottom w:val="none" w:sz="0" w:space="0" w:color="auto"/>
            <w:right w:val="none" w:sz="0" w:space="0" w:color="auto"/>
          </w:divBdr>
          <w:divsChild>
            <w:div w:id="312295606">
              <w:marLeft w:val="0"/>
              <w:marRight w:val="0"/>
              <w:marTop w:val="0"/>
              <w:marBottom w:val="0"/>
              <w:divBdr>
                <w:top w:val="none" w:sz="0" w:space="0" w:color="auto"/>
                <w:left w:val="none" w:sz="0" w:space="0" w:color="auto"/>
                <w:bottom w:val="none" w:sz="0" w:space="0" w:color="auto"/>
                <w:right w:val="none" w:sz="0" w:space="0" w:color="auto"/>
              </w:divBdr>
            </w:div>
          </w:divsChild>
        </w:div>
        <w:div w:id="1786269967">
          <w:marLeft w:val="0"/>
          <w:marRight w:val="0"/>
          <w:marTop w:val="0"/>
          <w:marBottom w:val="0"/>
          <w:divBdr>
            <w:top w:val="none" w:sz="0" w:space="0" w:color="auto"/>
            <w:left w:val="none" w:sz="0" w:space="0" w:color="auto"/>
            <w:bottom w:val="none" w:sz="0" w:space="0" w:color="auto"/>
            <w:right w:val="none" w:sz="0" w:space="0" w:color="auto"/>
          </w:divBdr>
          <w:divsChild>
            <w:div w:id="1684894597">
              <w:marLeft w:val="0"/>
              <w:marRight w:val="0"/>
              <w:marTop w:val="0"/>
              <w:marBottom w:val="0"/>
              <w:divBdr>
                <w:top w:val="none" w:sz="0" w:space="0" w:color="auto"/>
                <w:left w:val="none" w:sz="0" w:space="0" w:color="auto"/>
                <w:bottom w:val="none" w:sz="0" w:space="0" w:color="auto"/>
                <w:right w:val="none" w:sz="0" w:space="0" w:color="auto"/>
              </w:divBdr>
            </w:div>
          </w:divsChild>
        </w:div>
        <w:div w:id="1785341654">
          <w:marLeft w:val="0"/>
          <w:marRight w:val="0"/>
          <w:marTop w:val="0"/>
          <w:marBottom w:val="0"/>
          <w:divBdr>
            <w:top w:val="none" w:sz="0" w:space="0" w:color="auto"/>
            <w:left w:val="none" w:sz="0" w:space="0" w:color="auto"/>
            <w:bottom w:val="none" w:sz="0" w:space="0" w:color="auto"/>
            <w:right w:val="none" w:sz="0" w:space="0" w:color="auto"/>
          </w:divBdr>
          <w:divsChild>
            <w:div w:id="1102381069">
              <w:marLeft w:val="0"/>
              <w:marRight w:val="0"/>
              <w:marTop w:val="0"/>
              <w:marBottom w:val="0"/>
              <w:divBdr>
                <w:top w:val="none" w:sz="0" w:space="0" w:color="auto"/>
                <w:left w:val="none" w:sz="0" w:space="0" w:color="auto"/>
                <w:bottom w:val="none" w:sz="0" w:space="0" w:color="auto"/>
                <w:right w:val="none" w:sz="0" w:space="0" w:color="auto"/>
              </w:divBdr>
            </w:div>
          </w:divsChild>
        </w:div>
        <w:div w:id="1183397089">
          <w:marLeft w:val="0"/>
          <w:marRight w:val="0"/>
          <w:marTop w:val="0"/>
          <w:marBottom w:val="0"/>
          <w:divBdr>
            <w:top w:val="none" w:sz="0" w:space="0" w:color="auto"/>
            <w:left w:val="none" w:sz="0" w:space="0" w:color="auto"/>
            <w:bottom w:val="none" w:sz="0" w:space="0" w:color="auto"/>
            <w:right w:val="none" w:sz="0" w:space="0" w:color="auto"/>
          </w:divBdr>
          <w:divsChild>
            <w:div w:id="2015258570">
              <w:marLeft w:val="0"/>
              <w:marRight w:val="0"/>
              <w:marTop w:val="0"/>
              <w:marBottom w:val="0"/>
              <w:divBdr>
                <w:top w:val="none" w:sz="0" w:space="0" w:color="auto"/>
                <w:left w:val="none" w:sz="0" w:space="0" w:color="auto"/>
                <w:bottom w:val="none" w:sz="0" w:space="0" w:color="auto"/>
                <w:right w:val="none" w:sz="0" w:space="0" w:color="auto"/>
              </w:divBdr>
            </w:div>
          </w:divsChild>
        </w:div>
        <w:div w:id="1867676177">
          <w:marLeft w:val="0"/>
          <w:marRight w:val="0"/>
          <w:marTop w:val="0"/>
          <w:marBottom w:val="0"/>
          <w:divBdr>
            <w:top w:val="none" w:sz="0" w:space="0" w:color="auto"/>
            <w:left w:val="none" w:sz="0" w:space="0" w:color="auto"/>
            <w:bottom w:val="none" w:sz="0" w:space="0" w:color="auto"/>
            <w:right w:val="none" w:sz="0" w:space="0" w:color="auto"/>
          </w:divBdr>
          <w:divsChild>
            <w:div w:id="1169324904">
              <w:marLeft w:val="0"/>
              <w:marRight w:val="0"/>
              <w:marTop w:val="0"/>
              <w:marBottom w:val="0"/>
              <w:divBdr>
                <w:top w:val="none" w:sz="0" w:space="0" w:color="auto"/>
                <w:left w:val="none" w:sz="0" w:space="0" w:color="auto"/>
                <w:bottom w:val="none" w:sz="0" w:space="0" w:color="auto"/>
                <w:right w:val="none" w:sz="0" w:space="0" w:color="auto"/>
              </w:divBdr>
            </w:div>
          </w:divsChild>
        </w:div>
        <w:div w:id="1942299558">
          <w:marLeft w:val="0"/>
          <w:marRight w:val="0"/>
          <w:marTop w:val="0"/>
          <w:marBottom w:val="0"/>
          <w:divBdr>
            <w:top w:val="none" w:sz="0" w:space="0" w:color="auto"/>
            <w:left w:val="none" w:sz="0" w:space="0" w:color="auto"/>
            <w:bottom w:val="none" w:sz="0" w:space="0" w:color="auto"/>
            <w:right w:val="none" w:sz="0" w:space="0" w:color="auto"/>
          </w:divBdr>
          <w:divsChild>
            <w:div w:id="248150778">
              <w:marLeft w:val="0"/>
              <w:marRight w:val="0"/>
              <w:marTop w:val="0"/>
              <w:marBottom w:val="0"/>
              <w:divBdr>
                <w:top w:val="none" w:sz="0" w:space="0" w:color="auto"/>
                <w:left w:val="none" w:sz="0" w:space="0" w:color="auto"/>
                <w:bottom w:val="none" w:sz="0" w:space="0" w:color="auto"/>
                <w:right w:val="none" w:sz="0" w:space="0" w:color="auto"/>
              </w:divBdr>
            </w:div>
          </w:divsChild>
        </w:div>
        <w:div w:id="2041934762">
          <w:marLeft w:val="0"/>
          <w:marRight w:val="0"/>
          <w:marTop w:val="0"/>
          <w:marBottom w:val="0"/>
          <w:divBdr>
            <w:top w:val="none" w:sz="0" w:space="0" w:color="auto"/>
            <w:left w:val="none" w:sz="0" w:space="0" w:color="auto"/>
            <w:bottom w:val="none" w:sz="0" w:space="0" w:color="auto"/>
            <w:right w:val="none" w:sz="0" w:space="0" w:color="auto"/>
          </w:divBdr>
          <w:divsChild>
            <w:div w:id="675377857">
              <w:marLeft w:val="0"/>
              <w:marRight w:val="0"/>
              <w:marTop w:val="0"/>
              <w:marBottom w:val="0"/>
              <w:divBdr>
                <w:top w:val="none" w:sz="0" w:space="0" w:color="auto"/>
                <w:left w:val="none" w:sz="0" w:space="0" w:color="auto"/>
                <w:bottom w:val="none" w:sz="0" w:space="0" w:color="auto"/>
                <w:right w:val="none" w:sz="0" w:space="0" w:color="auto"/>
              </w:divBdr>
            </w:div>
          </w:divsChild>
        </w:div>
        <w:div w:id="406659397">
          <w:marLeft w:val="0"/>
          <w:marRight w:val="0"/>
          <w:marTop w:val="0"/>
          <w:marBottom w:val="0"/>
          <w:divBdr>
            <w:top w:val="none" w:sz="0" w:space="0" w:color="auto"/>
            <w:left w:val="none" w:sz="0" w:space="0" w:color="auto"/>
            <w:bottom w:val="none" w:sz="0" w:space="0" w:color="auto"/>
            <w:right w:val="none" w:sz="0" w:space="0" w:color="auto"/>
          </w:divBdr>
          <w:divsChild>
            <w:div w:id="1899582881">
              <w:marLeft w:val="0"/>
              <w:marRight w:val="0"/>
              <w:marTop w:val="0"/>
              <w:marBottom w:val="0"/>
              <w:divBdr>
                <w:top w:val="none" w:sz="0" w:space="0" w:color="auto"/>
                <w:left w:val="none" w:sz="0" w:space="0" w:color="auto"/>
                <w:bottom w:val="none" w:sz="0" w:space="0" w:color="auto"/>
                <w:right w:val="none" w:sz="0" w:space="0" w:color="auto"/>
              </w:divBdr>
            </w:div>
          </w:divsChild>
        </w:div>
        <w:div w:id="2101098052">
          <w:marLeft w:val="0"/>
          <w:marRight w:val="0"/>
          <w:marTop w:val="0"/>
          <w:marBottom w:val="0"/>
          <w:divBdr>
            <w:top w:val="none" w:sz="0" w:space="0" w:color="auto"/>
            <w:left w:val="none" w:sz="0" w:space="0" w:color="auto"/>
            <w:bottom w:val="none" w:sz="0" w:space="0" w:color="auto"/>
            <w:right w:val="none" w:sz="0" w:space="0" w:color="auto"/>
          </w:divBdr>
          <w:divsChild>
            <w:div w:id="1729960521">
              <w:marLeft w:val="0"/>
              <w:marRight w:val="0"/>
              <w:marTop w:val="0"/>
              <w:marBottom w:val="0"/>
              <w:divBdr>
                <w:top w:val="none" w:sz="0" w:space="0" w:color="auto"/>
                <w:left w:val="none" w:sz="0" w:space="0" w:color="auto"/>
                <w:bottom w:val="none" w:sz="0" w:space="0" w:color="auto"/>
                <w:right w:val="none" w:sz="0" w:space="0" w:color="auto"/>
              </w:divBdr>
            </w:div>
          </w:divsChild>
        </w:div>
        <w:div w:id="2056661203">
          <w:marLeft w:val="0"/>
          <w:marRight w:val="0"/>
          <w:marTop w:val="0"/>
          <w:marBottom w:val="0"/>
          <w:divBdr>
            <w:top w:val="none" w:sz="0" w:space="0" w:color="auto"/>
            <w:left w:val="none" w:sz="0" w:space="0" w:color="auto"/>
            <w:bottom w:val="none" w:sz="0" w:space="0" w:color="auto"/>
            <w:right w:val="none" w:sz="0" w:space="0" w:color="auto"/>
          </w:divBdr>
          <w:divsChild>
            <w:div w:id="1735663668">
              <w:marLeft w:val="0"/>
              <w:marRight w:val="0"/>
              <w:marTop w:val="0"/>
              <w:marBottom w:val="0"/>
              <w:divBdr>
                <w:top w:val="none" w:sz="0" w:space="0" w:color="auto"/>
                <w:left w:val="none" w:sz="0" w:space="0" w:color="auto"/>
                <w:bottom w:val="none" w:sz="0" w:space="0" w:color="auto"/>
                <w:right w:val="none" w:sz="0" w:space="0" w:color="auto"/>
              </w:divBdr>
            </w:div>
          </w:divsChild>
        </w:div>
        <w:div w:id="563494530">
          <w:marLeft w:val="0"/>
          <w:marRight w:val="0"/>
          <w:marTop w:val="0"/>
          <w:marBottom w:val="0"/>
          <w:divBdr>
            <w:top w:val="none" w:sz="0" w:space="0" w:color="auto"/>
            <w:left w:val="none" w:sz="0" w:space="0" w:color="auto"/>
            <w:bottom w:val="none" w:sz="0" w:space="0" w:color="auto"/>
            <w:right w:val="none" w:sz="0" w:space="0" w:color="auto"/>
          </w:divBdr>
          <w:divsChild>
            <w:div w:id="1034160873">
              <w:marLeft w:val="0"/>
              <w:marRight w:val="0"/>
              <w:marTop w:val="0"/>
              <w:marBottom w:val="0"/>
              <w:divBdr>
                <w:top w:val="none" w:sz="0" w:space="0" w:color="auto"/>
                <w:left w:val="none" w:sz="0" w:space="0" w:color="auto"/>
                <w:bottom w:val="none" w:sz="0" w:space="0" w:color="auto"/>
                <w:right w:val="none" w:sz="0" w:space="0" w:color="auto"/>
              </w:divBdr>
            </w:div>
          </w:divsChild>
        </w:div>
        <w:div w:id="1316107401">
          <w:marLeft w:val="0"/>
          <w:marRight w:val="0"/>
          <w:marTop w:val="0"/>
          <w:marBottom w:val="0"/>
          <w:divBdr>
            <w:top w:val="none" w:sz="0" w:space="0" w:color="auto"/>
            <w:left w:val="none" w:sz="0" w:space="0" w:color="auto"/>
            <w:bottom w:val="none" w:sz="0" w:space="0" w:color="auto"/>
            <w:right w:val="none" w:sz="0" w:space="0" w:color="auto"/>
          </w:divBdr>
          <w:divsChild>
            <w:div w:id="694157934">
              <w:marLeft w:val="0"/>
              <w:marRight w:val="0"/>
              <w:marTop w:val="0"/>
              <w:marBottom w:val="0"/>
              <w:divBdr>
                <w:top w:val="none" w:sz="0" w:space="0" w:color="auto"/>
                <w:left w:val="none" w:sz="0" w:space="0" w:color="auto"/>
                <w:bottom w:val="none" w:sz="0" w:space="0" w:color="auto"/>
                <w:right w:val="none" w:sz="0" w:space="0" w:color="auto"/>
              </w:divBdr>
            </w:div>
          </w:divsChild>
        </w:div>
        <w:div w:id="97531964">
          <w:marLeft w:val="0"/>
          <w:marRight w:val="0"/>
          <w:marTop w:val="0"/>
          <w:marBottom w:val="0"/>
          <w:divBdr>
            <w:top w:val="none" w:sz="0" w:space="0" w:color="auto"/>
            <w:left w:val="none" w:sz="0" w:space="0" w:color="auto"/>
            <w:bottom w:val="none" w:sz="0" w:space="0" w:color="auto"/>
            <w:right w:val="none" w:sz="0" w:space="0" w:color="auto"/>
          </w:divBdr>
          <w:divsChild>
            <w:div w:id="287585727">
              <w:marLeft w:val="0"/>
              <w:marRight w:val="0"/>
              <w:marTop w:val="0"/>
              <w:marBottom w:val="0"/>
              <w:divBdr>
                <w:top w:val="none" w:sz="0" w:space="0" w:color="auto"/>
                <w:left w:val="none" w:sz="0" w:space="0" w:color="auto"/>
                <w:bottom w:val="none" w:sz="0" w:space="0" w:color="auto"/>
                <w:right w:val="none" w:sz="0" w:space="0" w:color="auto"/>
              </w:divBdr>
            </w:div>
          </w:divsChild>
        </w:div>
        <w:div w:id="2126265479">
          <w:marLeft w:val="0"/>
          <w:marRight w:val="0"/>
          <w:marTop w:val="0"/>
          <w:marBottom w:val="0"/>
          <w:divBdr>
            <w:top w:val="none" w:sz="0" w:space="0" w:color="auto"/>
            <w:left w:val="none" w:sz="0" w:space="0" w:color="auto"/>
            <w:bottom w:val="none" w:sz="0" w:space="0" w:color="auto"/>
            <w:right w:val="none" w:sz="0" w:space="0" w:color="auto"/>
          </w:divBdr>
          <w:divsChild>
            <w:div w:id="1749497169">
              <w:marLeft w:val="0"/>
              <w:marRight w:val="0"/>
              <w:marTop w:val="0"/>
              <w:marBottom w:val="0"/>
              <w:divBdr>
                <w:top w:val="none" w:sz="0" w:space="0" w:color="auto"/>
                <w:left w:val="none" w:sz="0" w:space="0" w:color="auto"/>
                <w:bottom w:val="none" w:sz="0" w:space="0" w:color="auto"/>
                <w:right w:val="none" w:sz="0" w:space="0" w:color="auto"/>
              </w:divBdr>
            </w:div>
          </w:divsChild>
        </w:div>
        <w:div w:id="896162661">
          <w:marLeft w:val="0"/>
          <w:marRight w:val="0"/>
          <w:marTop w:val="0"/>
          <w:marBottom w:val="0"/>
          <w:divBdr>
            <w:top w:val="none" w:sz="0" w:space="0" w:color="auto"/>
            <w:left w:val="none" w:sz="0" w:space="0" w:color="auto"/>
            <w:bottom w:val="none" w:sz="0" w:space="0" w:color="auto"/>
            <w:right w:val="none" w:sz="0" w:space="0" w:color="auto"/>
          </w:divBdr>
          <w:divsChild>
            <w:div w:id="446048584">
              <w:marLeft w:val="0"/>
              <w:marRight w:val="0"/>
              <w:marTop w:val="0"/>
              <w:marBottom w:val="0"/>
              <w:divBdr>
                <w:top w:val="none" w:sz="0" w:space="0" w:color="auto"/>
                <w:left w:val="none" w:sz="0" w:space="0" w:color="auto"/>
                <w:bottom w:val="none" w:sz="0" w:space="0" w:color="auto"/>
                <w:right w:val="none" w:sz="0" w:space="0" w:color="auto"/>
              </w:divBdr>
            </w:div>
          </w:divsChild>
        </w:div>
        <w:div w:id="551967992">
          <w:marLeft w:val="0"/>
          <w:marRight w:val="0"/>
          <w:marTop w:val="0"/>
          <w:marBottom w:val="0"/>
          <w:divBdr>
            <w:top w:val="none" w:sz="0" w:space="0" w:color="auto"/>
            <w:left w:val="none" w:sz="0" w:space="0" w:color="auto"/>
            <w:bottom w:val="none" w:sz="0" w:space="0" w:color="auto"/>
            <w:right w:val="none" w:sz="0" w:space="0" w:color="auto"/>
          </w:divBdr>
          <w:divsChild>
            <w:div w:id="1634090573">
              <w:marLeft w:val="0"/>
              <w:marRight w:val="0"/>
              <w:marTop w:val="0"/>
              <w:marBottom w:val="0"/>
              <w:divBdr>
                <w:top w:val="none" w:sz="0" w:space="0" w:color="auto"/>
                <w:left w:val="none" w:sz="0" w:space="0" w:color="auto"/>
                <w:bottom w:val="none" w:sz="0" w:space="0" w:color="auto"/>
                <w:right w:val="none" w:sz="0" w:space="0" w:color="auto"/>
              </w:divBdr>
            </w:div>
          </w:divsChild>
        </w:div>
        <w:div w:id="988707636">
          <w:marLeft w:val="0"/>
          <w:marRight w:val="0"/>
          <w:marTop w:val="0"/>
          <w:marBottom w:val="0"/>
          <w:divBdr>
            <w:top w:val="none" w:sz="0" w:space="0" w:color="auto"/>
            <w:left w:val="none" w:sz="0" w:space="0" w:color="auto"/>
            <w:bottom w:val="none" w:sz="0" w:space="0" w:color="auto"/>
            <w:right w:val="none" w:sz="0" w:space="0" w:color="auto"/>
          </w:divBdr>
          <w:divsChild>
            <w:div w:id="1951204450">
              <w:marLeft w:val="0"/>
              <w:marRight w:val="0"/>
              <w:marTop w:val="0"/>
              <w:marBottom w:val="0"/>
              <w:divBdr>
                <w:top w:val="none" w:sz="0" w:space="0" w:color="auto"/>
                <w:left w:val="none" w:sz="0" w:space="0" w:color="auto"/>
                <w:bottom w:val="none" w:sz="0" w:space="0" w:color="auto"/>
                <w:right w:val="none" w:sz="0" w:space="0" w:color="auto"/>
              </w:divBdr>
              <w:divsChild>
                <w:div w:id="655107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2024406">
          <w:marLeft w:val="0"/>
          <w:marRight w:val="0"/>
          <w:marTop w:val="0"/>
          <w:marBottom w:val="0"/>
          <w:divBdr>
            <w:top w:val="none" w:sz="0" w:space="0" w:color="auto"/>
            <w:left w:val="none" w:sz="0" w:space="0" w:color="auto"/>
            <w:bottom w:val="none" w:sz="0" w:space="0" w:color="auto"/>
            <w:right w:val="none" w:sz="0" w:space="0" w:color="auto"/>
          </w:divBdr>
          <w:divsChild>
            <w:div w:id="596253075">
              <w:marLeft w:val="0"/>
              <w:marRight w:val="0"/>
              <w:marTop w:val="0"/>
              <w:marBottom w:val="0"/>
              <w:divBdr>
                <w:top w:val="none" w:sz="0" w:space="0" w:color="auto"/>
                <w:left w:val="none" w:sz="0" w:space="0" w:color="auto"/>
                <w:bottom w:val="none" w:sz="0" w:space="0" w:color="auto"/>
                <w:right w:val="none" w:sz="0" w:space="0" w:color="auto"/>
              </w:divBdr>
            </w:div>
          </w:divsChild>
        </w:div>
        <w:div w:id="1459833518">
          <w:marLeft w:val="0"/>
          <w:marRight w:val="0"/>
          <w:marTop w:val="0"/>
          <w:marBottom w:val="0"/>
          <w:divBdr>
            <w:top w:val="none" w:sz="0" w:space="0" w:color="auto"/>
            <w:left w:val="none" w:sz="0" w:space="0" w:color="auto"/>
            <w:bottom w:val="none" w:sz="0" w:space="0" w:color="auto"/>
            <w:right w:val="none" w:sz="0" w:space="0" w:color="auto"/>
          </w:divBdr>
          <w:divsChild>
            <w:div w:id="850414606">
              <w:marLeft w:val="0"/>
              <w:marRight w:val="0"/>
              <w:marTop w:val="0"/>
              <w:marBottom w:val="0"/>
              <w:divBdr>
                <w:top w:val="none" w:sz="0" w:space="0" w:color="auto"/>
                <w:left w:val="none" w:sz="0" w:space="0" w:color="auto"/>
                <w:bottom w:val="none" w:sz="0" w:space="0" w:color="auto"/>
                <w:right w:val="none" w:sz="0" w:space="0" w:color="auto"/>
              </w:divBdr>
            </w:div>
          </w:divsChild>
        </w:div>
        <w:div w:id="284702553">
          <w:marLeft w:val="0"/>
          <w:marRight w:val="0"/>
          <w:marTop w:val="0"/>
          <w:marBottom w:val="0"/>
          <w:divBdr>
            <w:top w:val="none" w:sz="0" w:space="0" w:color="auto"/>
            <w:left w:val="none" w:sz="0" w:space="0" w:color="auto"/>
            <w:bottom w:val="none" w:sz="0" w:space="0" w:color="auto"/>
            <w:right w:val="none" w:sz="0" w:space="0" w:color="auto"/>
          </w:divBdr>
          <w:divsChild>
            <w:div w:id="418988841">
              <w:marLeft w:val="0"/>
              <w:marRight w:val="0"/>
              <w:marTop w:val="0"/>
              <w:marBottom w:val="0"/>
              <w:divBdr>
                <w:top w:val="none" w:sz="0" w:space="0" w:color="auto"/>
                <w:left w:val="none" w:sz="0" w:space="0" w:color="auto"/>
                <w:bottom w:val="none" w:sz="0" w:space="0" w:color="auto"/>
                <w:right w:val="none" w:sz="0" w:space="0" w:color="auto"/>
              </w:divBdr>
            </w:div>
          </w:divsChild>
        </w:div>
        <w:div w:id="301421147">
          <w:marLeft w:val="0"/>
          <w:marRight w:val="0"/>
          <w:marTop w:val="0"/>
          <w:marBottom w:val="0"/>
          <w:divBdr>
            <w:top w:val="none" w:sz="0" w:space="0" w:color="auto"/>
            <w:left w:val="none" w:sz="0" w:space="0" w:color="auto"/>
            <w:bottom w:val="none" w:sz="0" w:space="0" w:color="auto"/>
            <w:right w:val="none" w:sz="0" w:space="0" w:color="auto"/>
          </w:divBdr>
          <w:divsChild>
            <w:div w:id="1961102587">
              <w:marLeft w:val="0"/>
              <w:marRight w:val="0"/>
              <w:marTop w:val="0"/>
              <w:marBottom w:val="0"/>
              <w:divBdr>
                <w:top w:val="none" w:sz="0" w:space="0" w:color="auto"/>
                <w:left w:val="none" w:sz="0" w:space="0" w:color="auto"/>
                <w:bottom w:val="none" w:sz="0" w:space="0" w:color="auto"/>
                <w:right w:val="none" w:sz="0" w:space="0" w:color="auto"/>
              </w:divBdr>
            </w:div>
          </w:divsChild>
        </w:div>
        <w:div w:id="464128605">
          <w:marLeft w:val="0"/>
          <w:marRight w:val="0"/>
          <w:marTop w:val="0"/>
          <w:marBottom w:val="0"/>
          <w:divBdr>
            <w:top w:val="none" w:sz="0" w:space="0" w:color="auto"/>
            <w:left w:val="none" w:sz="0" w:space="0" w:color="auto"/>
            <w:bottom w:val="none" w:sz="0" w:space="0" w:color="auto"/>
            <w:right w:val="none" w:sz="0" w:space="0" w:color="auto"/>
          </w:divBdr>
          <w:divsChild>
            <w:div w:id="52657825">
              <w:marLeft w:val="0"/>
              <w:marRight w:val="0"/>
              <w:marTop w:val="0"/>
              <w:marBottom w:val="0"/>
              <w:divBdr>
                <w:top w:val="none" w:sz="0" w:space="0" w:color="auto"/>
                <w:left w:val="none" w:sz="0" w:space="0" w:color="auto"/>
                <w:bottom w:val="none" w:sz="0" w:space="0" w:color="auto"/>
                <w:right w:val="none" w:sz="0" w:space="0" w:color="auto"/>
              </w:divBdr>
            </w:div>
          </w:divsChild>
        </w:div>
        <w:div w:id="63070485">
          <w:marLeft w:val="0"/>
          <w:marRight w:val="0"/>
          <w:marTop w:val="0"/>
          <w:marBottom w:val="0"/>
          <w:divBdr>
            <w:top w:val="none" w:sz="0" w:space="0" w:color="auto"/>
            <w:left w:val="none" w:sz="0" w:space="0" w:color="auto"/>
            <w:bottom w:val="none" w:sz="0" w:space="0" w:color="auto"/>
            <w:right w:val="none" w:sz="0" w:space="0" w:color="auto"/>
          </w:divBdr>
          <w:divsChild>
            <w:div w:id="1310595280">
              <w:marLeft w:val="0"/>
              <w:marRight w:val="0"/>
              <w:marTop w:val="0"/>
              <w:marBottom w:val="0"/>
              <w:divBdr>
                <w:top w:val="none" w:sz="0" w:space="0" w:color="auto"/>
                <w:left w:val="none" w:sz="0" w:space="0" w:color="auto"/>
                <w:bottom w:val="none" w:sz="0" w:space="0" w:color="auto"/>
                <w:right w:val="none" w:sz="0" w:space="0" w:color="auto"/>
              </w:divBdr>
              <w:divsChild>
                <w:div w:id="598683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304913">
          <w:marLeft w:val="0"/>
          <w:marRight w:val="0"/>
          <w:marTop w:val="0"/>
          <w:marBottom w:val="0"/>
          <w:divBdr>
            <w:top w:val="none" w:sz="0" w:space="0" w:color="auto"/>
            <w:left w:val="none" w:sz="0" w:space="0" w:color="auto"/>
            <w:bottom w:val="none" w:sz="0" w:space="0" w:color="auto"/>
            <w:right w:val="none" w:sz="0" w:space="0" w:color="auto"/>
          </w:divBdr>
          <w:divsChild>
            <w:div w:id="1990940815">
              <w:marLeft w:val="0"/>
              <w:marRight w:val="0"/>
              <w:marTop w:val="0"/>
              <w:marBottom w:val="0"/>
              <w:divBdr>
                <w:top w:val="none" w:sz="0" w:space="0" w:color="auto"/>
                <w:left w:val="none" w:sz="0" w:space="0" w:color="auto"/>
                <w:bottom w:val="none" w:sz="0" w:space="0" w:color="auto"/>
                <w:right w:val="none" w:sz="0" w:space="0" w:color="auto"/>
              </w:divBdr>
            </w:div>
          </w:divsChild>
        </w:div>
        <w:div w:id="1295990527">
          <w:marLeft w:val="0"/>
          <w:marRight w:val="0"/>
          <w:marTop w:val="0"/>
          <w:marBottom w:val="0"/>
          <w:divBdr>
            <w:top w:val="none" w:sz="0" w:space="0" w:color="auto"/>
            <w:left w:val="none" w:sz="0" w:space="0" w:color="auto"/>
            <w:bottom w:val="none" w:sz="0" w:space="0" w:color="auto"/>
            <w:right w:val="none" w:sz="0" w:space="0" w:color="auto"/>
          </w:divBdr>
          <w:divsChild>
            <w:div w:id="577135091">
              <w:marLeft w:val="0"/>
              <w:marRight w:val="0"/>
              <w:marTop w:val="0"/>
              <w:marBottom w:val="0"/>
              <w:divBdr>
                <w:top w:val="none" w:sz="0" w:space="0" w:color="auto"/>
                <w:left w:val="none" w:sz="0" w:space="0" w:color="auto"/>
                <w:bottom w:val="none" w:sz="0" w:space="0" w:color="auto"/>
                <w:right w:val="none" w:sz="0" w:space="0" w:color="auto"/>
              </w:divBdr>
              <w:divsChild>
                <w:div w:id="1388796635">
                  <w:marLeft w:val="0"/>
                  <w:marRight w:val="0"/>
                  <w:marTop w:val="90"/>
                  <w:marBottom w:val="90"/>
                  <w:divBdr>
                    <w:top w:val="none" w:sz="0" w:space="0" w:color="auto"/>
                    <w:left w:val="none" w:sz="0" w:space="0" w:color="auto"/>
                    <w:bottom w:val="none" w:sz="0" w:space="0" w:color="auto"/>
                    <w:right w:val="none" w:sz="0" w:space="0" w:color="auto"/>
                  </w:divBdr>
                  <w:divsChild>
                    <w:div w:id="48235666">
                      <w:marLeft w:val="0"/>
                      <w:marRight w:val="0"/>
                      <w:marTop w:val="90"/>
                      <w:marBottom w:val="90"/>
                      <w:divBdr>
                        <w:top w:val="none" w:sz="0" w:space="0" w:color="auto"/>
                        <w:left w:val="none" w:sz="0" w:space="0" w:color="auto"/>
                        <w:bottom w:val="none" w:sz="0" w:space="0" w:color="auto"/>
                        <w:right w:val="none" w:sz="0" w:space="0" w:color="auto"/>
                      </w:divBdr>
                    </w:div>
                  </w:divsChild>
                </w:div>
              </w:divsChild>
            </w:div>
          </w:divsChild>
        </w:div>
        <w:div w:id="1914587231">
          <w:marLeft w:val="0"/>
          <w:marRight w:val="0"/>
          <w:marTop w:val="0"/>
          <w:marBottom w:val="0"/>
          <w:divBdr>
            <w:top w:val="none" w:sz="0" w:space="0" w:color="auto"/>
            <w:left w:val="none" w:sz="0" w:space="0" w:color="auto"/>
            <w:bottom w:val="none" w:sz="0" w:space="0" w:color="auto"/>
            <w:right w:val="none" w:sz="0" w:space="0" w:color="auto"/>
          </w:divBdr>
          <w:divsChild>
            <w:div w:id="1531526008">
              <w:marLeft w:val="0"/>
              <w:marRight w:val="0"/>
              <w:marTop w:val="0"/>
              <w:marBottom w:val="0"/>
              <w:divBdr>
                <w:top w:val="none" w:sz="0" w:space="0" w:color="auto"/>
                <w:left w:val="none" w:sz="0" w:space="0" w:color="auto"/>
                <w:bottom w:val="none" w:sz="0" w:space="0" w:color="auto"/>
                <w:right w:val="none" w:sz="0" w:space="0" w:color="auto"/>
              </w:divBdr>
            </w:div>
          </w:divsChild>
        </w:div>
        <w:div w:id="432092114">
          <w:marLeft w:val="0"/>
          <w:marRight w:val="0"/>
          <w:marTop w:val="0"/>
          <w:marBottom w:val="0"/>
          <w:divBdr>
            <w:top w:val="none" w:sz="0" w:space="0" w:color="auto"/>
            <w:left w:val="none" w:sz="0" w:space="0" w:color="auto"/>
            <w:bottom w:val="none" w:sz="0" w:space="0" w:color="auto"/>
            <w:right w:val="none" w:sz="0" w:space="0" w:color="auto"/>
          </w:divBdr>
          <w:divsChild>
            <w:div w:id="337002341">
              <w:marLeft w:val="0"/>
              <w:marRight w:val="0"/>
              <w:marTop w:val="0"/>
              <w:marBottom w:val="0"/>
              <w:divBdr>
                <w:top w:val="none" w:sz="0" w:space="0" w:color="auto"/>
                <w:left w:val="none" w:sz="0" w:space="0" w:color="auto"/>
                <w:bottom w:val="none" w:sz="0" w:space="0" w:color="auto"/>
                <w:right w:val="none" w:sz="0" w:space="0" w:color="auto"/>
              </w:divBdr>
            </w:div>
          </w:divsChild>
        </w:div>
        <w:div w:id="990329949">
          <w:marLeft w:val="0"/>
          <w:marRight w:val="0"/>
          <w:marTop w:val="0"/>
          <w:marBottom w:val="0"/>
          <w:divBdr>
            <w:top w:val="none" w:sz="0" w:space="0" w:color="auto"/>
            <w:left w:val="none" w:sz="0" w:space="0" w:color="auto"/>
            <w:bottom w:val="none" w:sz="0" w:space="0" w:color="auto"/>
            <w:right w:val="none" w:sz="0" w:space="0" w:color="auto"/>
          </w:divBdr>
          <w:divsChild>
            <w:div w:id="187182445">
              <w:marLeft w:val="0"/>
              <w:marRight w:val="0"/>
              <w:marTop w:val="0"/>
              <w:marBottom w:val="0"/>
              <w:divBdr>
                <w:top w:val="none" w:sz="0" w:space="0" w:color="auto"/>
                <w:left w:val="none" w:sz="0" w:space="0" w:color="auto"/>
                <w:bottom w:val="none" w:sz="0" w:space="0" w:color="auto"/>
                <w:right w:val="none" w:sz="0" w:space="0" w:color="auto"/>
              </w:divBdr>
            </w:div>
          </w:divsChild>
        </w:div>
        <w:div w:id="1204707873">
          <w:marLeft w:val="0"/>
          <w:marRight w:val="0"/>
          <w:marTop w:val="0"/>
          <w:marBottom w:val="0"/>
          <w:divBdr>
            <w:top w:val="none" w:sz="0" w:space="0" w:color="auto"/>
            <w:left w:val="none" w:sz="0" w:space="0" w:color="auto"/>
            <w:bottom w:val="none" w:sz="0" w:space="0" w:color="auto"/>
            <w:right w:val="none" w:sz="0" w:space="0" w:color="auto"/>
          </w:divBdr>
          <w:divsChild>
            <w:div w:id="1498035729">
              <w:marLeft w:val="0"/>
              <w:marRight w:val="0"/>
              <w:marTop w:val="0"/>
              <w:marBottom w:val="0"/>
              <w:divBdr>
                <w:top w:val="none" w:sz="0" w:space="0" w:color="auto"/>
                <w:left w:val="none" w:sz="0" w:space="0" w:color="auto"/>
                <w:bottom w:val="none" w:sz="0" w:space="0" w:color="auto"/>
                <w:right w:val="none" w:sz="0" w:space="0" w:color="auto"/>
              </w:divBdr>
            </w:div>
          </w:divsChild>
        </w:div>
        <w:div w:id="401947669">
          <w:marLeft w:val="0"/>
          <w:marRight w:val="0"/>
          <w:marTop w:val="0"/>
          <w:marBottom w:val="0"/>
          <w:divBdr>
            <w:top w:val="none" w:sz="0" w:space="0" w:color="auto"/>
            <w:left w:val="none" w:sz="0" w:space="0" w:color="auto"/>
            <w:bottom w:val="none" w:sz="0" w:space="0" w:color="auto"/>
            <w:right w:val="none" w:sz="0" w:space="0" w:color="auto"/>
          </w:divBdr>
          <w:divsChild>
            <w:div w:id="906112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10DD02-C8AB-46FD-9D11-4614BD0A8E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Pages>
  <Words>232</Words>
  <Characters>1327</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U1706</dc:creator>
  <cp:lastModifiedBy>壬生64</cp:lastModifiedBy>
  <cp:revision>2</cp:revision>
  <cp:lastPrinted>2026-09-14T06:33:00Z</cp:lastPrinted>
  <dcterms:created xsi:type="dcterms:W3CDTF">2026-09-18T06:04:00Z</dcterms:created>
  <dcterms:modified xsi:type="dcterms:W3CDTF">2026-09-18T06:04:00Z</dcterms:modified>
</cp:coreProperties>
</file>